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5EF12" w14:textId="77777777" w:rsidR="00C51B5F" w:rsidRPr="00C51B5F" w:rsidRDefault="00C51B5F" w:rsidP="00C51B5F">
      <w:pPr>
        <w:spacing w:after="120"/>
        <w:jc w:val="center"/>
        <w:rPr>
          <w:rFonts w:cstheme="minorHAnsi"/>
          <w:b/>
          <w:color w:val="1F497D" w:themeColor="text2"/>
          <w:sz w:val="56"/>
          <w:szCs w:val="56"/>
        </w:rPr>
      </w:pPr>
      <w:r w:rsidRPr="00C51B5F">
        <w:rPr>
          <w:rFonts w:cstheme="minorHAnsi"/>
          <w:b/>
          <w:color w:val="1F497D" w:themeColor="text2"/>
          <w:sz w:val="56"/>
          <w:szCs w:val="56"/>
        </w:rPr>
        <w:t>TIPS FOR MANAGING VACANT &amp; IDLE PROPERTIES</w:t>
      </w:r>
    </w:p>
    <w:p w14:paraId="37816992" w14:textId="77777777" w:rsidR="00C51B5F" w:rsidRPr="00C51B5F" w:rsidRDefault="00C51B5F" w:rsidP="00C51B5F">
      <w:pPr>
        <w:spacing w:after="120"/>
        <w:rPr>
          <w:rFonts w:cstheme="minorHAnsi"/>
          <w:i/>
          <w:sz w:val="32"/>
          <w:szCs w:val="48"/>
        </w:rPr>
      </w:pPr>
      <w:r w:rsidRPr="00C51B5F">
        <w:rPr>
          <w:rFonts w:cstheme="minorHAnsi"/>
          <w:i/>
          <w:sz w:val="32"/>
          <w:szCs w:val="48"/>
        </w:rPr>
        <w:t>Risk Issues</w:t>
      </w:r>
    </w:p>
    <w:p w14:paraId="7ABBCC65" w14:textId="77777777" w:rsidR="00C51B5F" w:rsidRPr="00C51B5F" w:rsidRDefault="00C51B5F" w:rsidP="00C51B5F">
      <w:pPr>
        <w:tabs>
          <w:tab w:val="left" w:pos="280"/>
        </w:tabs>
        <w:kinsoku w:val="0"/>
        <w:overflowPunct w:val="0"/>
        <w:autoSpaceDE w:val="0"/>
        <w:autoSpaceDN w:val="0"/>
        <w:adjustRightInd w:val="0"/>
        <w:spacing w:after="240" w:line="240" w:lineRule="auto"/>
        <w:rPr>
          <w:rFonts w:cstheme="minorHAnsi"/>
          <w:sz w:val="24"/>
          <w:szCs w:val="28"/>
        </w:rPr>
      </w:pPr>
      <w:r w:rsidRPr="00C51B5F">
        <w:rPr>
          <w:rFonts w:cstheme="minorHAnsi"/>
          <w:spacing w:val="-2"/>
          <w:w w:val="95"/>
          <w:sz w:val="24"/>
          <w:szCs w:val="28"/>
        </w:rPr>
        <w:t>Vacant</w:t>
      </w:r>
      <w:r w:rsidRPr="00C51B5F">
        <w:rPr>
          <w:rFonts w:cstheme="minorHAnsi"/>
          <w:spacing w:val="10"/>
          <w:w w:val="95"/>
          <w:sz w:val="24"/>
          <w:szCs w:val="28"/>
        </w:rPr>
        <w:t xml:space="preserve"> </w:t>
      </w:r>
      <w:r w:rsidRPr="00C51B5F">
        <w:rPr>
          <w:rFonts w:cstheme="minorHAnsi"/>
          <w:spacing w:val="-1"/>
          <w:w w:val="95"/>
          <w:sz w:val="24"/>
          <w:szCs w:val="28"/>
        </w:rPr>
        <w:t>properties</w:t>
      </w:r>
      <w:r w:rsidRPr="00C51B5F">
        <w:rPr>
          <w:rFonts w:cstheme="minorHAnsi"/>
          <w:spacing w:val="9"/>
          <w:w w:val="95"/>
          <w:sz w:val="24"/>
          <w:szCs w:val="28"/>
        </w:rPr>
        <w:t xml:space="preserve"> </w:t>
      </w:r>
      <w:r w:rsidRPr="00C51B5F">
        <w:rPr>
          <w:rFonts w:cstheme="minorHAnsi"/>
          <w:spacing w:val="-2"/>
          <w:w w:val="95"/>
          <w:sz w:val="24"/>
          <w:szCs w:val="28"/>
        </w:rPr>
        <w:t>are</w:t>
      </w:r>
      <w:r w:rsidRPr="00C51B5F">
        <w:rPr>
          <w:rFonts w:cstheme="minorHAnsi"/>
          <w:spacing w:val="10"/>
          <w:w w:val="95"/>
          <w:sz w:val="24"/>
          <w:szCs w:val="28"/>
        </w:rPr>
        <w:t xml:space="preserve"> </w:t>
      </w:r>
      <w:r w:rsidRPr="00C51B5F">
        <w:rPr>
          <w:rFonts w:cstheme="minorHAnsi"/>
          <w:spacing w:val="-1"/>
          <w:w w:val="95"/>
          <w:sz w:val="24"/>
          <w:szCs w:val="28"/>
        </w:rPr>
        <w:t>inherently</w:t>
      </w:r>
      <w:r w:rsidRPr="00C51B5F">
        <w:rPr>
          <w:rFonts w:cstheme="minorHAnsi"/>
          <w:spacing w:val="10"/>
          <w:w w:val="95"/>
          <w:sz w:val="24"/>
          <w:szCs w:val="28"/>
        </w:rPr>
        <w:t xml:space="preserve"> </w:t>
      </w:r>
      <w:r w:rsidRPr="00C51B5F">
        <w:rPr>
          <w:rFonts w:cstheme="minorHAnsi"/>
          <w:spacing w:val="-1"/>
          <w:w w:val="95"/>
          <w:sz w:val="24"/>
          <w:szCs w:val="28"/>
        </w:rPr>
        <w:t>vulnerable</w:t>
      </w:r>
      <w:r w:rsidRPr="00C51B5F">
        <w:rPr>
          <w:rFonts w:cstheme="minorHAnsi"/>
          <w:spacing w:val="10"/>
          <w:w w:val="95"/>
          <w:sz w:val="24"/>
          <w:szCs w:val="28"/>
        </w:rPr>
        <w:t xml:space="preserve"> </w:t>
      </w:r>
      <w:r w:rsidRPr="00C51B5F">
        <w:rPr>
          <w:rFonts w:cstheme="minorHAnsi"/>
          <w:w w:val="95"/>
          <w:sz w:val="24"/>
          <w:szCs w:val="28"/>
        </w:rPr>
        <w:t>to</w:t>
      </w:r>
      <w:r w:rsidRPr="00C51B5F">
        <w:rPr>
          <w:rFonts w:cstheme="minorHAnsi"/>
          <w:spacing w:val="10"/>
          <w:w w:val="95"/>
          <w:sz w:val="24"/>
          <w:szCs w:val="28"/>
        </w:rPr>
        <w:t xml:space="preserve"> a</w:t>
      </w:r>
      <w:r w:rsidRPr="00C51B5F">
        <w:rPr>
          <w:rFonts w:cstheme="minorHAnsi"/>
          <w:w w:val="95"/>
          <w:sz w:val="24"/>
          <w:szCs w:val="28"/>
        </w:rPr>
        <w:t>rson</w:t>
      </w:r>
      <w:r w:rsidRPr="00C51B5F">
        <w:rPr>
          <w:rFonts w:cstheme="minorHAnsi"/>
          <w:spacing w:val="47"/>
          <w:w w:val="98"/>
          <w:sz w:val="24"/>
          <w:szCs w:val="28"/>
        </w:rPr>
        <w:t xml:space="preserve"> </w:t>
      </w:r>
      <w:r w:rsidRPr="00C51B5F">
        <w:rPr>
          <w:rFonts w:cstheme="minorHAnsi"/>
          <w:w w:val="95"/>
          <w:sz w:val="24"/>
          <w:szCs w:val="28"/>
        </w:rPr>
        <w:t>and</w:t>
      </w:r>
      <w:r w:rsidRPr="00C51B5F">
        <w:rPr>
          <w:rFonts w:cstheme="minorHAnsi"/>
          <w:spacing w:val="38"/>
          <w:w w:val="95"/>
          <w:sz w:val="24"/>
          <w:szCs w:val="28"/>
        </w:rPr>
        <w:t xml:space="preserve"> </w:t>
      </w:r>
      <w:r w:rsidRPr="00C51B5F">
        <w:rPr>
          <w:rFonts w:cstheme="minorHAnsi"/>
          <w:w w:val="95"/>
          <w:sz w:val="24"/>
          <w:szCs w:val="28"/>
        </w:rPr>
        <w:t>vandalism. D</w:t>
      </w:r>
      <w:r w:rsidRPr="00C51B5F">
        <w:rPr>
          <w:rFonts w:cstheme="minorHAnsi"/>
          <w:spacing w:val="-1"/>
          <w:w w:val="95"/>
          <w:sz w:val="24"/>
          <w:szCs w:val="28"/>
        </w:rPr>
        <w:t>eterioration</w:t>
      </w:r>
      <w:r w:rsidRPr="00C51B5F">
        <w:rPr>
          <w:rFonts w:cstheme="minorHAnsi"/>
          <w:spacing w:val="8"/>
          <w:w w:val="95"/>
          <w:sz w:val="24"/>
          <w:szCs w:val="28"/>
        </w:rPr>
        <w:t xml:space="preserve"> </w:t>
      </w:r>
      <w:r w:rsidRPr="00C51B5F">
        <w:rPr>
          <w:rFonts w:cstheme="minorHAnsi"/>
          <w:w w:val="95"/>
          <w:sz w:val="24"/>
          <w:szCs w:val="28"/>
        </w:rPr>
        <w:t>and</w:t>
      </w:r>
      <w:r w:rsidRPr="00C51B5F">
        <w:rPr>
          <w:rFonts w:cstheme="minorHAnsi"/>
          <w:spacing w:val="9"/>
          <w:w w:val="95"/>
          <w:sz w:val="24"/>
          <w:szCs w:val="28"/>
        </w:rPr>
        <w:t xml:space="preserve"> </w:t>
      </w:r>
      <w:r w:rsidRPr="00C51B5F">
        <w:rPr>
          <w:rFonts w:cstheme="minorHAnsi"/>
          <w:w w:val="95"/>
          <w:sz w:val="24"/>
          <w:szCs w:val="28"/>
        </w:rPr>
        <w:t>lack</w:t>
      </w:r>
      <w:r w:rsidRPr="00C51B5F">
        <w:rPr>
          <w:rFonts w:cstheme="minorHAnsi"/>
          <w:spacing w:val="8"/>
          <w:w w:val="95"/>
          <w:sz w:val="24"/>
          <w:szCs w:val="28"/>
        </w:rPr>
        <w:t xml:space="preserve"> </w:t>
      </w:r>
      <w:r w:rsidRPr="00C51B5F">
        <w:rPr>
          <w:rFonts w:cstheme="minorHAnsi"/>
          <w:w w:val="95"/>
          <w:sz w:val="24"/>
          <w:szCs w:val="28"/>
        </w:rPr>
        <w:t>of</w:t>
      </w:r>
      <w:r w:rsidRPr="00C51B5F">
        <w:rPr>
          <w:rFonts w:cstheme="minorHAnsi"/>
          <w:spacing w:val="9"/>
          <w:w w:val="95"/>
          <w:sz w:val="24"/>
          <w:szCs w:val="28"/>
        </w:rPr>
        <w:t xml:space="preserve"> </w:t>
      </w:r>
      <w:r w:rsidRPr="00C51B5F">
        <w:rPr>
          <w:rFonts w:cstheme="minorHAnsi"/>
          <w:w w:val="95"/>
          <w:sz w:val="24"/>
          <w:szCs w:val="28"/>
        </w:rPr>
        <w:t>maintenance</w:t>
      </w:r>
      <w:r w:rsidRPr="00C51B5F">
        <w:rPr>
          <w:rFonts w:cstheme="minorHAnsi"/>
          <w:spacing w:val="8"/>
          <w:w w:val="95"/>
          <w:sz w:val="24"/>
          <w:szCs w:val="28"/>
        </w:rPr>
        <w:t xml:space="preserve"> </w:t>
      </w:r>
      <w:r w:rsidRPr="00C51B5F">
        <w:rPr>
          <w:rFonts w:cstheme="minorHAnsi"/>
          <w:w w:val="95"/>
          <w:sz w:val="24"/>
          <w:szCs w:val="28"/>
        </w:rPr>
        <w:t>will</w:t>
      </w:r>
      <w:r w:rsidRPr="00C51B5F">
        <w:rPr>
          <w:rFonts w:cstheme="minorHAnsi"/>
          <w:spacing w:val="9"/>
          <w:w w:val="95"/>
          <w:sz w:val="24"/>
          <w:szCs w:val="28"/>
        </w:rPr>
        <w:t xml:space="preserve"> </w:t>
      </w:r>
      <w:r w:rsidRPr="00C51B5F">
        <w:rPr>
          <w:rFonts w:cstheme="minorHAnsi"/>
          <w:spacing w:val="-1"/>
          <w:w w:val="95"/>
          <w:sz w:val="24"/>
          <w:szCs w:val="28"/>
        </w:rPr>
        <w:t>make</w:t>
      </w:r>
      <w:r w:rsidRPr="00C51B5F">
        <w:rPr>
          <w:rFonts w:cstheme="minorHAnsi"/>
          <w:spacing w:val="9"/>
          <w:w w:val="95"/>
          <w:sz w:val="24"/>
          <w:szCs w:val="28"/>
        </w:rPr>
        <w:t xml:space="preserve"> </w:t>
      </w:r>
      <w:r w:rsidRPr="00C51B5F">
        <w:rPr>
          <w:rFonts w:cstheme="minorHAnsi"/>
          <w:w w:val="95"/>
          <w:sz w:val="24"/>
          <w:szCs w:val="28"/>
        </w:rPr>
        <w:t>the</w:t>
      </w:r>
      <w:r w:rsidRPr="00C51B5F">
        <w:rPr>
          <w:rFonts w:cstheme="minorHAnsi"/>
          <w:spacing w:val="8"/>
          <w:w w:val="95"/>
          <w:sz w:val="24"/>
          <w:szCs w:val="28"/>
        </w:rPr>
        <w:t xml:space="preserve"> </w:t>
      </w:r>
      <w:r w:rsidRPr="00C51B5F">
        <w:rPr>
          <w:rFonts w:cstheme="minorHAnsi"/>
          <w:spacing w:val="-1"/>
          <w:w w:val="95"/>
          <w:sz w:val="24"/>
          <w:szCs w:val="28"/>
        </w:rPr>
        <w:t>property</w:t>
      </w:r>
      <w:r w:rsidRPr="00C51B5F">
        <w:rPr>
          <w:rFonts w:cstheme="minorHAnsi"/>
          <w:spacing w:val="25"/>
          <w:w w:val="97"/>
          <w:sz w:val="24"/>
          <w:szCs w:val="28"/>
        </w:rPr>
        <w:t xml:space="preserve"> </w:t>
      </w:r>
      <w:r w:rsidRPr="00C51B5F">
        <w:rPr>
          <w:rFonts w:cstheme="minorHAnsi"/>
          <w:spacing w:val="-1"/>
          <w:w w:val="95"/>
          <w:sz w:val="24"/>
          <w:szCs w:val="28"/>
        </w:rPr>
        <w:t>more</w:t>
      </w:r>
      <w:r w:rsidRPr="00C51B5F">
        <w:rPr>
          <w:rFonts w:cstheme="minorHAnsi"/>
          <w:spacing w:val="6"/>
          <w:w w:val="95"/>
          <w:sz w:val="24"/>
          <w:szCs w:val="28"/>
        </w:rPr>
        <w:t xml:space="preserve"> </w:t>
      </w:r>
      <w:r w:rsidRPr="00C51B5F">
        <w:rPr>
          <w:rFonts w:cstheme="minorHAnsi"/>
          <w:spacing w:val="-1"/>
          <w:w w:val="95"/>
          <w:sz w:val="24"/>
          <w:szCs w:val="28"/>
        </w:rPr>
        <w:t>attractive</w:t>
      </w:r>
      <w:r w:rsidRPr="00C51B5F">
        <w:rPr>
          <w:rFonts w:cstheme="minorHAnsi"/>
          <w:spacing w:val="7"/>
          <w:w w:val="95"/>
          <w:sz w:val="24"/>
          <w:szCs w:val="28"/>
        </w:rPr>
        <w:t xml:space="preserve"> </w:t>
      </w:r>
      <w:r w:rsidRPr="00C51B5F">
        <w:rPr>
          <w:rFonts w:cstheme="minorHAnsi"/>
          <w:w w:val="95"/>
          <w:sz w:val="24"/>
          <w:szCs w:val="28"/>
        </w:rPr>
        <w:t>to</w:t>
      </w:r>
      <w:r w:rsidRPr="00C51B5F">
        <w:rPr>
          <w:rFonts w:cstheme="minorHAnsi"/>
          <w:spacing w:val="6"/>
          <w:w w:val="95"/>
          <w:sz w:val="24"/>
          <w:szCs w:val="28"/>
        </w:rPr>
        <w:t xml:space="preserve"> </w:t>
      </w:r>
      <w:r w:rsidRPr="00C51B5F">
        <w:rPr>
          <w:rFonts w:cstheme="minorHAnsi"/>
          <w:spacing w:val="-1"/>
          <w:w w:val="95"/>
          <w:sz w:val="24"/>
          <w:szCs w:val="28"/>
        </w:rPr>
        <w:t xml:space="preserve">perpetrators. </w:t>
      </w:r>
      <w:r w:rsidRPr="00C51B5F">
        <w:rPr>
          <w:rFonts w:cstheme="minorHAnsi"/>
          <w:sz w:val="24"/>
          <w:szCs w:val="28"/>
        </w:rPr>
        <w:t>Lack</w:t>
      </w:r>
      <w:r w:rsidRPr="00C51B5F">
        <w:rPr>
          <w:rFonts w:cstheme="minorHAnsi"/>
          <w:spacing w:val="-19"/>
          <w:sz w:val="24"/>
          <w:szCs w:val="28"/>
        </w:rPr>
        <w:t xml:space="preserve"> </w:t>
      </w:r>
      <w:r w:rsidRPr="00C51B5F">
        <w:rPr>
          <w:rFonts w:cstheme="minorHAnsi"/>
          <w:sz w:val="24"/>
          <w:szCs w:val="28"/>
        </w:rPr>
        <w:t>of</w:t>
      </w:r>
      <w:r w:rsidRPr="00C51B5F">
        <w:rPr>
          <w:rFonts w:cstheme="minorHAnsi"/>
          <w:spacing w:val="-19"/>
          <w:sz w:val="24"/>
          <w:szCs w:val="28"/>
        </w:rPr>
        <w:t xml:space="preserve"> </w:t>
      </w:r>
      <w:r w:rsidRPr="00C51B5F">
        <w:rPr>
          <w:rFonts w:cstheme="minorHAnsi"/>
          <w:spacing w:val="-1"/>
          <w:sz w:val="24"/>
          <w:szCs w:val="28"/>
        </w:rPr>
        <w:t>pr</w:t>
      </w:r>
      <w:r w:rsidRPr="00C51B5F">
        <w:rPr>
          <w:rFonts w:cstheme="minorHAnsi"/>
          <w:spacing w:val="-2"/>
          <w:sz w:val="24"/>
          <w:szCs w:val="28"/>
        </w:rPr>
        <w:t>oper</w:t>
      </w:r>
      <w:r w:rsidRPr="00C51B5F">
        <w:rPr>
          <w:rFonts w:cstheme="minorHAnsi"/>
          <w:spacing w:val="-19"/>
          <w:sz w:val="24"/>
          <w:szCs w:val="28"/>
        </w:rPr>
        <w:t xml:space="preserve"> </w:t>
      </w:r>
      <w:r w:rsidRPr="00C51B5F">
        <w:rPr>
          <w:rFonts w:cstheme="minorHAnsi"/>
          <w:sz w:val="24"/>
          <w:szCs w:val="28"/>
        </w:rPr>
        <w:t>maintenance</w:t>
      </w:r>
      <w:r w:rsidRPr="00C51B5F">
        <w:rPr>
          <w:rFonts w:cstheme="minorHAnsi"/>
          <w:spacing w:val="-19"/>
          <w:sz w:val="24"/>
          <w:szCs w:val="28"/>
        </w:rPr>
        <w:t xml:space="preserve"> </w:t>
      </w:r>
      <w:r w:rsidRPr="00C51B5F">
        <w:rPr>
          <w:rFonts w:cstheme="minorHAnsi"/>
          <w:sz w:val="24"/>
          <w:szCs w:val="28"/>
        </w:rPr>
        <w:t>can</w:t>
      </w:r>
      <w:r w:rsidRPr="00C51B5F">
        <w:rPr>
          <w:rFonts w:cstheme="minorHAnsi"/>
          <w:spacing w:val="-19"/>
          <w:sz w:val="24"/>
          <w:szCs w:val="28"/>
        </w:rPr>
        <w:t xml:space="preserve"> </w:t>
      </w:r>
      <w:r w:rsidRPr="00C51B5F">
        <w:rPr>
          <w:rFonts w:cstheme="minorHAnsi"/>
          <w:sz w:val="24"/>
          <w:szCs w:val="28"/>
        </w:rPr>
        <w:t>cause</w:t>
      </w:r>
      <w:r w:rsidRPr="00C51B5F">
        <w:rPr>
          <w:rFonts w:cstheme="minorHAnsi"/>
          <w:spacing w:val="-19"/>
          <w:sz w:val="24"/>
          <w:szCs w:val="28"/>
        </w:rPr>
        <w:t xml:space="preserve"> </w:t>
      </w:r>
      <w:r w:rsidRPr="00C51B5F">
        <w:rPr>
          <w:rFonts w:cstheme="minorHAnsi"/>
          <w:sz w:val="24"/>
          <w:szCs w:val="28"/>
        </w:rPr>
        <w:t>further</w:t>
      </w:r>
      <w:r w:rsidRPr="00C51B5F">
        <w:rPr>
          <w:rFonts w:cstheme="minorHAnsi"/>
          <w:spacing w:val="-19"/>
          <w:sz w:val="24"/>
          <w:szCs w:val="28"/>
        </w:rPr>
        <w:t xml:space="preserve"> </w:t>
      </w:r>
      <w:r w:rsidRPr="00C51B5F">
        <w:rPr>
          <w:rFonts w:cstheme="minorHAnsi"/>
          <w:spacing w:val="-2"/>
          <w:sz w:val="24"/>
          <w:szCs w:val="28"/>
        </w:rPr>
        <w:t>deterioration</w:t>
      </w:r>
      <w:r w:rsidRPr="00C51B5F">
        <w:rPr>
          <w:rFonts w:cstheme="minorHAnsi"/>
          <w:spacing w:val="21"/>
          <w:w w:val="96"/>
          <w:sz w:val="24"/>
          <w:szCs w:val="28"/>
        </w:rPr>
        <w:t xml:space="preserve"> </w:t>
      </w:r>
      <w:r w:rsidRPr="00C51B5F">
        <w:rPr>
          <w:rFonts w:cstheme="minorHAnsi"/>
          <w:sz w:val="24"/>
          <w:szCs w:val="28"/>
        </w:rPr>
        <w:t>and</w:t>
      </w:r>
      <w:r w:rsidRPr="00C51B5F">
        <w:rPr>
          <w:rFonts w:cstheme="minorHAnsi"/>
          <w:spacing w:val="-10"/>
          <w:sz w:val="24"/>
          <w:szCs w:val="28"/>
        </w:rPr>
        <w:t xml:space="preserve"> </w:t>
      </w:r>
      <w:r w:rsidRPr="00C51B5F">
        <w:rPr>
          <w:rFonts w:cstheme="minorHAnsi"/>
          <w:sz w:val="24"/>
          <w:szCs w:val="28"/>
        </w:rPr>
        <w:t>damage</w:t>
      </w:r>
      <w:r w:rsidRPr="00C51B5F">
        <w:rPr>
          <w:rFonts w:cstheme="minorHAnsi"/>
          <w:spacing w:val="-10"/>
          <w:sz w:val="24"/>
          <w:szCs w:val="28"/>
        </w:rPr>
        <w:t xml:space="preserve"> </w:t>
      </w:r>
      <w:r w:rsidRPr="00C51B5F">
        <w:rPr>
          <w:rFonts w:cstheme="minorHAnsi"/>
          <w:sz w:val="24"/>
          <w:szCs w:val="28"/>
        </w:rPr>
        <w:t>(e.g.</w:t>
      </w:r>
      <w:r w:rsidRPr="00C51B5F">
        <w:rPr>
          <w:rFonts w:cstheme="minorHAnsi"/>
          <w:spacing w:val="-10"/>
          <w:sz w:val="24"/>
          <w:szCs w:val="28"/>
        </w:rPr>
        <w:t xml:space="preserve"> </w:t>
      </w:r>
      <w:r w:rsidRPr="00C51B5F">
        <w:rPr>
          <w:rFonts w:cstheme="minorHAnsi"/>
          <w:sz w:val="24"/>
          <w:szCs w:val="28"/>
        </w:rPr>
        <w:t>water</w:t>
      </w:r>
      <w:r w:rsidRPr="00C51B5F">
        <w:rPr>
          <w:rFonts w:cstheme="minorHAnsi"/>
          <w:spacing w:val="-9"/>
          <w:sz w:val="24"/>
          <w:szCs w:val="28"/>
        </w:rPr>
        <w:t xml:space="preserve"> </w:t>
      </w:r>
      <w:r w:rsidRPr="00C51B5F">
        <w:rPr>
          <w:rFonts w:cstheme="minorHAnsi"/>
          <w:sz w:val="24"/>
          <w:szCs w:val="28"/>
        </w:rPr>
        <w:t>pipes</w:t>
      </w:r>
      <w:r w:rsidRPr="00C51B5F">
        <w:rPr>
          <w:rFonts w:cstheme="minorHAnsi"/>
          <w:spacing w:val="-10"/>
          <w:sz w:val="24"/>
          <w:szCs w:val="28"/>
        </w:rPr>
        <w:t xml:space="preserve"> </w:t>
      </w:r>
      <w:r w:rsidRPr="00C51B5F">
        <w:rPr>
          <w:rFonts w:cstheme="minorHAnsi"/>
          <w:spacing w:val="-2"/>
          <w:sz w:val="24"/>
          <w:szCs w:val="28"/>
        </w:rPr>
        <w:t>fr</w:t>
      </w:r>
      <w:r w:rsidRPr="00C51B5F">
        <w:rPr>
          <w:rFonts w:cstheme="minorHAnsi"/>
          <w:spacing w:val="-1"/>
          <w:sz w:val="24"/>
          <w:szCs w:val="28"/>
        </w:rPr>
        <w:t>eezing</w:t>
      </w:r>
      <w:r w:rsidRPr="00C51B5F">
        <w:rPr>
          <w:rFonts w:cstheme="minorHAnsi"/>
          <w:spacing w:val="-10"/>
          <w:sz w:val="24"/>
          <w:szCs w:val="28"/>
        </w:rPr>
        <w:t xml:space="preserve"> </w:t>
      </w:r>
      <w:r w:rsidRPr="00C51B5F">
        <w:rPr>
          <w:rFonts w:cstheme="minorHAnsi"/>
          <w:sz w:val="24"/>
          <w:szCs w:val="28"/>
        </w:rPr>
        <w:t>during</w:t>
      </w:r>
      <w:r w:rsidRPr="00C51B5F">
        <w:rPr>
          <w:rFonts w:cstheme="minorHAnsi"/>
          <w:spacing w:val="-9"/>
          <w:sz w:val="24"/>
          <w:szCs w:val="28"/>
        </w:rPr>
        <w:t xml:space="preserve"> </w:t>
      </w:r>
      <w:r w:rsidRPr="00C51B5F">
        <w:rPr>
          <w:rFonts w:cstheme="minorHAnsi"/>
          <w:spacing w:val="-4"/>
          <w:sz w:val="24"/>
          <w:szCs w:val="28"/>
        </w:rPr>
        <w:t>winter</w:t>
      </w:r>
      <w:r w:rsidRPr="00C51B5F">
        <w:rPr>
          <w:rFonts w:cstheme="minorHAnsi"/>
          <w:spacing w:val="-3"/>
          <w:sz w:val="24"/>
          <w:szCs w:val="28"/>
        </w:rPr>
        <w:t>,</w:t>
      </w:r>
      <w:r w:rsidRPr="00C51B5F">
        <w:rPr>
          <w:rFonts w:cstheme="minorHAnsi"/>
          <w:spacing w:val="-10"/>
          <w:sz w:val="24"/>
          <w:szCs w:val="28"/>
        </w:rPr>
        <w:t xml:space="preserve"> </w:t>
      </w:r>
      <w:r w:rsidRPr="00C51B5F">
        <w:rPr>
          <w:rFonts w:cstheme="minorHAnsi"/>
          <w:sz w:val="24"/>
          <w:szCs w:val="28"/>
        </w:rPr>
        <w:t>mold</w:t>
      </w:r>
      <w:r w:rsidRPr="00C51B5F">
        <w:rPr>
          <w:rFonts w:cstheme="minorHAnsi"/>
          <w:spacing w:val="28"/>
          <w:w w:val="99"/>
          <w:sz w:val="24"/>
          <w:szCs w:val="28"/>
        </w:rPr>
        <w:t xml:space="preserve"> </w:t>
      </w:r>
      <w:r w:rsidRPr="00C51B5F">
        <w:rPr>
          <w:rFonts w:cstheme="minorHAnsi"/>
          <w:spacing w:val="-1"/>
          <w:sz w:val="24"/>
          <w:szCs w:val="28"/>
        </w:rPr>
        <w:t>gr</w:t>
      </w:r>
      <w:r w:rsidRPr="00C51B5F">
        <w:rPr>
          <w:rFonts w:cstheme="minorHAnsi"/>
          <w:spacing w:val="-2"/>
          <w:sz w:val="24"/>
          <w:szCs w:val="28"/>
        </w:rPr>
        <w:t>owth,</w:t>
      </w:r>
      <w:r w:rsidRPr="00C51B5F">
        <w:rPr>
          <w:rFonts w:cstheme="minorHAnsi"/>
          <w:spacing w:val="-15"/>
          <w:sz w:val="24"/>
          <w:szCs w:val="28"/>
        </w:rPr>
        <w:t xml:space="preserve"> </w:t>
      </w:r>
      <w:r w:rsidRPr="00C51B5F">
        <w:rPr>
          <w:rFonts w:cstheme="minorHAnsi"/>
          <w:spacing w:val="-3"/>
          <w:sz w:val="24"/>
          <w:szCs w:val="28"/>
        </w:rPr>
        <w:t>etc.</w:t>
      </w:r>
      <w:r w:rsidRPr="00C51B5F">
        <w:rPr>
          <w:rFonts w:cstheme="minorHAnsi"/>
          <w:spacing w:val="-2"/>
          <w:sz w:val="24"/>
          <w:szCs w:val="28"/>
        </w:rPr>
        <w:t>),</w:t>
      </w:r>
      <w:r w:rsidRPr="00C51B5F">
        <w:rPr>
          <w:rFonts w:cstheme="minorHAnsi"/>
          <w:spacing w:val="-14"/>
          <w:sz w:val="24"/>
          <w:szCs w:val="28"/>
        </w:rPr>
        <w:t xml:space="preserve"> </w:t>
      </w:r>
      <w:r w:rsidRPr="00C51B5F">
        <w:rPr>
          <w:rFonts w:cstheme="minorHAnsi"/>
          <w:spacing w:val="-2"/>
          <w:sz w:val="24"/>
          <w:szCs w:val="28"/>
        </w:rPr>
        <w:t>r</w:t>
      </w:r>
      <w:r w:rsidRPr="00C51B5F">
        <w:rPr>
          <w:rFonts w:cstheme="minorHAnsi"/>
          <w:spacing w:val="-1"/>
          <w:sz w:val="24"/>
          <w:szCs w:val="28"/>
        </w:rPr>
        <w:t>esulting</w:t>
      </w:r>
      <w:r w:rsidRPr="00C51B5F">
        <w:rPr>
          <w:rFonts w:cstheme="minorHAnsi"/>
          <w:spacing w:val="-14"/>
          <w:sz w:val="24"/>
          <w:szCs w:val="28"/>
        </w:rPr>
        <w:t xml:space="preserve"> </w:t>
      </w:r>
      <w:r w:rsidRPr="00C51B5F">
        <w:rPr>
          <w:rFonts w:cstheme="minorHAnsi"/>
          <w:sz w:val="24"/>
          <w:szCs w:val="28"/>
        </w:rPr>
        <w:t>in</w:t>
      </w:r>
      <w:r w:rsidRPr="00C51B5F">
        <w:rPr>
          <w:rFonts w:cstheme="minorHAnsi"/>
          <w:spacing w:val="-14"/>
          <w:sz w:val="24"/>
          <w:szCs w:val="28"/>
        </w:rPr>
        <w:t xml:space="preserve"> </w:t>
      </w:r>
      <w:r w:rsidRPr="00C51B5F">
        <w:rPr>
          <w:rFonts w:cstheme="minorHAnsi"/>
          <w:sz w:val="24"/>
          <w:szCs w:val="28"/>
        </w:rPr>
        <w:t>further</w:t>
      </w:r>
      <w:r w:rsidRPr="00C51B5F">
        <w:rPr>
          <w:rFonts w:cstheme="minorHAnsi"/>
          <w:spacing w:val="-14"/>
          <w:sz w:val="24"/>
          <w:szCs w:val="28"/>
        </w:rPr>
        <w:t xml:space="preserve"> </w:t>
      </w:r>
      <w:r w:rsidRPr="00C51B5F">
        <w:rPr>
          <w:rFonts w:cstheme="minorHAnsi"/>
          <w:spacing w:val="-1"/>
          <w:sz w:val="24"/>
          <w:szCs w:val="28"/>
        </w:rPr>
        <w:t>loss</w:t>
      </w:r>
      <w:r w:rsidRPr="00C51B5F">
        <w:rPr>
          <w:rFonts w:cstheme="minorHAnsi"/>
          <w:spacing w:val="-14"/>
          <w:sz w:val="24"/>
          <w:szCs w:val="28"/>
        </w:rPr>
        <w:t xml:space="preserve"> </w:t>
      </w:r>
      <w:r w:rsidRPr="00C51B5F">
        <w:rPr>
          <w:rFonts w:cstheme="minorHAnsi"/>
          <w:sz w:val="24"/>
          <w:szCs w:val="28"/>
        </w:rPr>
        <w:t>of</w:t>
      </w:r>
      <w:r w:rsidRPr="00C51B5F">
        <w:rPr>
          <w:rFonts w:cstheme="minorHAnsi"/>
          <w:spacing w:val="-15"/>
          <w:sz w:val="24"/>
          <w:szCs w:val="28"/>
        </w:rPr>
        <w:t xml:space="preserve"> </w:t>
      </w:r>
      <w:r w:rsidRPr="00C51B5F">
        <w:rPr>
          <w:rFonts w:cstheme="minorHAnsi"/>
          <w:sz w:val="24"/>
          <w:szCs w:val="28"/>
        </w:rPr>
        <w:t>value</w:t>
      </w:r>
      <w:r w:rsidRPr="00C51B5F">
        <w:rPr>
          <w:rFonts w:cstheme="minorHAnsi"/>
          <w:spacing w:val="-14"/>
          <w:sz w:val="24"/>
          <w:szCs w:val="28"/>
        </w:rPr>
        <w:t xml:space="preserve"> </w:t>
      </w:r>
      <w:r w:rsidRPr="00C51B5F">
        <w:rPr>
          <w:rFonts w:cstheme="minorHAnsi"/>
          <w:sz w:val="24"/>
          <w:szCs w:val="28"/>
        </w:rPr>
        <w:t>or</w:t>
      </w:r>
      <w:r w:rsidRPr="00C51B5F">
        <w:rPr>
          <w:rFonts w:cstheme="minorHAnsi"/>
          <w:spacing w:val="-14"/>
          <w:sz w:val="24"/>
          <w:szCs w:val="28"/>
        </w:rPr>
        <w:t xml:space="preserve"> </w:t>
      </w:r>
      <w:r w:rsidRPr="00C51B5F">
        <w:rPr>
          <w:rFonts w:cstheme="minorHAnsi"/>
          <w:spacing w:val="-1"/>
          <w:sz w:val="24"/>
          <w:szCs w:val="28"/>
        </w:rPr>
        <w:t>increased</w:t>
      </w:r>
      <w:r w:rsidRPr="00C51B5F">
        <w:rPr>
          <w:rFonts w:cstheme="minorHAnsi"/>
          <w:spacing w:val="41"/>
          <w:w w:val="98"/>
          <w:sz w:val="24"/>
          <w:szCs w:val="28"/>
        </w:rPr>
        <w:t xml:space="preserve"> </w:t>
      </w:r>
      <w:r w:rsidRPr="00C51B5F">
        <w:rPr>
          <w:rFonts w:cstheme="minorHAnsi"/>
          <w:sz w:val="24"/>
          <w:szCs w:val="28"/>
        </w:rPr>
        <w:t>costs</w:t>
      </w:r>
      <w:r w:rsidRPr="00C51B5F">
        <w:rPr>
          <w:rFonts w:cstheme="minorHAnsi"/>
          <w:spacing w:val="-17"/>
          <w:sz w:val="24"/>
          <w:szCs w:val="28"/>
        </w:rPr>
        <w:t xml:space="preserve"> </w:t>
      </w:r>
      <w:r w:rsidRPr="00C51B5F">
        <w:rPr>
          <w:rFonts w:cstheme="minorHAnsi"/>
          <w:sz w:val="24"/>
          <w:szCs w:val="28"/>
        </w:rPr>
        <w:t>to</w:t>
      </w:r>
      <w:r w:rsidRPr="00C51B5F">
        <w:rPr>
          <w:rFonts w:cstheme="minorHAnsi"/>
          <w:spacing w:val="-16"/>
          <w:sz w:val="24"/>
          <w:szCs w:val="28"/>
        </w:rPr>
        <w:t xml:space="preserve"> </w:t>
      </w:r>
      <w:r w:rsidRPr="00C51B5F">
        <w:rPr>
          <w:rFonts w:cstheme="minorHAnsi"/>
          <w:spacing w:val="-1"/>
          <w:sz w:val="24"/>
          <w:szCs w:val="28"/>
        </w:rPr>
        <w:t>mak</w:t>
      </w:r>
      <w:r w:rsidRPr="00C51B5F">
        <w:rPr>
          <w:rFonts w:cstheme="minorHAnsi"/>
          <w:spacing w:val="-2"/>
          <w:sz w:val="24"/>
          <w:szCs w:val="28"/>
        </w:rPr>
        <w:t>e</w:t>
      </w:r>
      <w:r w:rsidRPr="00C51B5F">
        <w:rPr>
          <w:rFonts w:cstheme="minorHAnsi"/>
          <w:spacing w:val="-16"/>
          <w:sz w:val="24"/>
          <w:szCs w:val="28"/>
        </w:rPr>
        <w:t xml:space="preserve"> </w:t>
      </w:r>
      <w:r w:rsidRPr="00C51B5F">
        <w:rPr>
          <w:rFonts w:cstheme="minorHAnsi"/>
          <w:sz w:val="24"/>
          <w:szCs w:val="28"/>
        </w:rPr>
        <w:t>tenable</w:t>
      </w:r>
      <w:r w:rsidRPr="00C51B5F">
        <w:rPr>
          <w:rFonts w:cstheme="minorHAnsi"/>
          <w:spacing w:val="-16"/>
          <w:sz w:val="24"/>
          <w:szCs w:val="28"/>
        </w:rPr>
        <w:t xml:space="preserve"> </w:t>
      </w:r>
      <w:r w:rsidRPr="00C51B5F">
        <w:rPr>
          <w:rFonts w:cstheme="minorHAnsi"/>
          <w:sz w:val="24"/>
          <w:szCs w:val="28"/>
        </w:rPr>
        <w:t>in</w:t>
      </w:r>
      <w:r w:rsidRPr="00C51B5F">
        <w:rPr>
          <w:rFonts w:cstheme="minorHAnsi"/>
          <w:spacing w:val="-17"/>
          <w:sz w:val="24"/>
          <w:szCs w:val="28"/>
        </w:rPr>
        <w:t xml:space="preserve"> </w:t>
      </w:r>
      <w:r w:rsidRPr="00C51B5F">
        <w:rPr>
          <w:rFonts w:cstheme="minorHAnsi"/>
          <w:sz w:val="24"/>
          <w:szCs w:val="28"/>
        </w:rPr>
        <w:t>the</w:t>
      </w:r>
      <w:r w:rsidRPr="00C51B5F">
        <w:rPr>
          <w:rFonts w:cstheme="minorHAnsi"/>
          <w:spacing w:val="-16"/>
          <w:sz w:val="24"/>
          <w:szCs w:val="28"/>
        </w:rPr>
        <w:t xml:space="preserve"> </w:t>
      </w:r>
      <w:r w:rsidRPr="00C51B5F">
        <w:rPr>
          <w:rFonts w:cstheme="minorHAnsi"/>
          <w:spacing w:val="-2"/>
          <w:sz w:val="24"/>
          <w:szCs w:val="28"/>
        </w:rPr>
        <w:t>future.</w:t>
      </w:r>
    </w:p>
    <w:p w14:paraId="119D2E0A" w14:textId="506AD635" w:rsidR="00C51B5F" w:rsidRPr="00C51B5F" w:rsidRDefault="00C51B5F" w:rsidP="00C51B5F">
      <w:pPr>
        <w:tabs>
          <w:tab w:val="left" w:pos="280"/>
        </w:tabs>
        <w:kinsoku w:val="0"/>
        <w:overflowPunct w:val="0"/>
        <w:autoSpaceDE w:val="0"/>
        <w:autoSpaceDN w:val="0"/>
        <w:adjustRightInd w:val="0"/>
        <w:spacing w:after="240" w:line="240" w:lineRule="auto"/>
        <w:rPr>
          <w:rFonts w:cstheme="minorHAnsi"/>
          <w:spacing w:val="-3"/>
          <w:w w:val="95"/>
          <w:sz w:val="24"/>
          <w:szCs w:val="28"/>
        </w:rPr>
      </w:pPr>
      <w:r w:rsidRPr="00C51B5F">
        <w:rPr>
          <w:rFonts w:cstheme="minorHAnsi"/>
          <w:spacing w:val="-3"/>
          <w:sz w:val="24"/>
          <w:szCs w:val="28"/>
        </w:rPr>
        <w:t>Vacant</w:t>
      </w:r>
      <w:r w:rsidRPr="00C51B5F">
        <w:rPr>
          <w:rFonts w:cstheme="minorHAnsi"/>
          <w:spacing w:val="-16"/>
          <w:sz w:val="24"/>
          <w:szCs w:val="28"/>
        </w:rPr>
        <w:t xml:space="preserve"> </w:t>
      </w:r>
      <w:r w:rsidRPr="00C51B5F">
        <w:rPr>
          <w:rFonts w:cstheme="minorHAnsi"/>
          <w:spacing w:val="-1"/>
          <w:sz w:val="24"/>
          <w:szCs w:val="28"/>
        </w:rPr>
        <w:t>pr</w:t>
      </w:r>
      <w:r w:rsidRPr="00C51B5F">
        <w:rPr>
          <w:rFonts w:cstheme="minorHAnsi"/>
          <w:spacing w:val="-2"/>
          <w:sz w:val="24"/>
          <w:szCs w:val="28"/>
        </w:rPr>
        <w:t>operties, including undeveloped land,</w:t>
      </w:r>
      <w:r w:rsidRPr="00C51B5F">
        <w:rPr>
          <w:rFonts w:cstheme="minorHAnsi"/>
          <w:spacing w:val="-16"/>
          <w:sz w:val="24"/>
          <w:szCs w:val="28"/>
        </w:rPr>
        <w:t xml:space="preserve"> </w:t>
      </w:r>
      <w:r w:rsidRPr="00C51B5F">
        <w:rPr>
          <w:rFonts w:cstheme="minorHAnsi"/>
          <w:sz w:val="24"/>
          <w:szCs w:val="28"/>
        </w:rPr>
        <w:t>can</w:t>
      </w:r>
      <w:r w:rsidRPr="00C51B5F">
        <w:rPr>
          <w:rFonts w:cstheme="minorHAnsi"/>
          <w:spacing w:val="-16"/>
          <w:sz w:val="24"/>
          <w:szCs w:val="28"/>
        </w:rPr>
        <w:t xml:space="preserve"> often </w:t>
      </w:r>
      <w:r w:rsidRPr="00C51B5F">
        <w:rPr>
          <w:rFonts w:cstheme="minorHAnsi"/>
          <w:spacing w:val="-2"/>
          <w:sz w:val="24"/>
          <w:szCs w:val="28"/>
        </w:rPr>
        <w:t>r</w:t>
      </w:r>
      <w:r w:rsidRPr="00C51B5F">
        <w:rPr>
          <w:rFonts w:cstheme="minorHAnsi"/>
          <w:spacing w:val="-1"/>
          <w:sz w:val="24"/>
          <w:szCs w:val="28"/>
        </w:rPr>
        <w:t>epr</w:t>
      </w:r>
      <w:r w:rsidRPr="00C51B5F">
        <w:rPr>
          <w:rFonts w:cstheme="minorHAnsi"/>
          <w:spacing w:val="-2"/>
          <w:sz w:val="24"/>
          <w:szCs w:val="28"/>
        </w:rPr>
        <w:t>esent</w:t>
      </w:r>
      <w:r w:rsidRPr="00C51B5F">
        <w:rPr>
          <w:rFonts w:cstheme="minorHAnsi"/>
          <w:spacing w:val="-15"/>
          <w:sz w:val="24"/>
          <w:szCs w:val="28"/>
        </w:rPr>
        <w:t xml:space="preserve"> </w:t>
      </w:r>
      <w:r w:rsidRPr="00C51B5F">
        <w:rPr>
          <w:rFonts w:cstheme="minorHAnsi"/>
          <w:sz w:val="24"/>
          <w:szCs w:val="28"/>
        </w:rPr>
        <w:t>an</w:t>
      </w:r>
      <w:r w:rsidRPr="00C51B5F">
        <w:rPr>
          <w:rFonts w:cstheme="minorHAnsi"/>
          <w:spacing w:val="-16"/>
          <w:sz w:val="24"/>
          <w:szCs w:val="28"/>
        </w:rPr>
        <w:t xml:space="preserve"> </w:t>
      </w:r>
      <w:r w:rsidRPr="00C51B5F">
        <w:rPr>
          <w:rFonts w:cstheme="minorHAnsi"/>
          <w:spacing w:val="-2"/>
          <w:sz w:val="24"/>
          <w:szCs w:val="28"/>
        </w:rPr>
        <w:t>‘</w:t>
      </w:r>
      <w:r w:rsidRPr="00C51B5F">
        <w:rPr>
          <w:rFonts w:cstheme="minorHAnsi"/>
          <w:spacing w:val="-3"/>
          <w:sz w:val="24"/>
          <w:szCs w:val="28"/>
        </w:rPr>
        <w:t>attractive</w:t>
      </w:r>
      <w:r w:rsidRPr="00C51B5F">
        <w:rPr>
          <w:rFonts w:cstheme="minorHAnsi"/>
          <w:spacing w:val="-16"/>
          <w:sz w:val="24"/>
          <w:szCs w:val="28"/>
        </w:rPr>
        <w:t xml:space="preserve"> </w:t>
      </w:r>
      <w:r w:rsidRPr="00C51B5F">
        <w:rPr>
          <w:rFonts w:cstheme="minorHAnsi"/>
          <w:spacing w:val="-1"/>
          <w:sz w:val="24"/>
          <w:szCs w:val="28"/>
        </w:rPr>
        <w:t>nuisance’</w:t>
      </w:r>
      <w:r w:rsidRPr="00C51B5F">
        <w:rPr>
          <w:rFonts w:cstheme="minorHAnsi"/>
          <w:spacing w:val="41"/>
          <w:w w:val="102"/>
          <w:sz w:val="24"/>
          <w:szCs w:val="28"/>
        </w:rPr>
        <w:t xml:space="preserve"> </w:t>
      </w:r>
      <w:r w:rsidRPr="00C51B5F">
        <w:rPr>
          <w:rFonts w:cstheme="minorHAnsi"/>
          <w:sz w:val="24"/>
          <w:szCs w:val="28"/>
        </w:rPr>
        <w:t>for</w:t>
      </w:r>
      <w:r w:rsidRPr="00C51B5F">
        <w:rPr>
          <w:rFonts w:cstheme="minorHAnsi"/>
          <w:spacing w:val="-22"/>
          <w:sz w:val="24"/>
          <w:szCs w:val="28"/>
        </w:rPr>
        <w:t xml:space="preserve"> </w:t>
      </w:r>
      <w:r w:rsidRPr="00C51B5F">
        <w:rPr>
          <w:rFonts w:cstheme="minorHAnsi"/>
          <w:spacing w:val="-1"/>
          <w:sz w:val="24"/>
          <w:szCs w:val="28"/>
        </w:rPr>
        <w:t>childr</w:t>
      </w:r>
      <w:r w:rsidRPr="00C51B5F">
        <w:rPr>
          <w:rFonts w:cstheme="minorHAnsi"/>
          <w:spacing w:val="-2"/>
          <w:sz w:val="24"/>
          <w:szCs w:val="28"/>
        </w:rPr>
        <w:t>en</w:t>
      </w:r>
      <w:r w:rsidRPr="00C51B5F">
        <w:rPr>
          <w:rFonts w:cstheme="minorHAnsi"/>
          <w:spacing w:val="-21"/>
          <w:sz w:val="24"/>
          <w:szCs w:val="28"/>
        </w:rPr>
        <w:t xml:space="preserve"> </w:t>
      </w:r>
      <w:r w:rsidRPr="00C51B5F">
        <w:rPr>
          <w:rFonts w:cstheme="minorHAnsi"/>
          <w:sz w:val="24"/>
          <w:szCs w:val="28"/>
        </w:rPr>
        <w:t>and</w:t>
      </w:r>
      <w:r w:rsidRPr="00C51B5F">
        <w:rPr>
          <w:rFonts w:cstheme="minorHAnsi"/>
          <w:spacing w:val="-22"/>
          <w:sz w:val="24"/>
          <w:szCs w:val="28"/>
        </w:rPr>
        <w:t xml:space="preserve"> </w:t>
      </w:r>
      <w:r w:rsidR="0022130C" w:rsidRPr="00C51B5F">
        <w:rPr>
          <w:rFonts w:cstheme="minorHAnsi"/>
          <w:spacing w:val="-1"/>
          <w:sz w:val="24"/>
          <w:szCs w:val="28"/>
        </w:rPr>
        <w:t>vagr</w:t>
      </w:r>
      <w:r w:rsidR="0022130C" w:rsidRPr="00C51B5F">
        <w:rPr>
          <w:rFonts w:cstheme="minorHAnsi"/>
          <w:spacing w:val="-2"/>
          <w:sz w:val="24"/>
          <w:szCs w:val="28"/>
        </w:rPr>
        <w:t>ant</w:t>
      </w:r>
      <w:r w:rsidR="0022130C">
        <w:rPr>
          <w:rFonts w:cstheme="minorHAnsi"/>
          <w:spacing w:val="-2"/>
          <w:sz w:val="24"/>
          <w:szCs w:val="28"/>
        </w:rPr>
        <w:t>s</w:t>
      </w:r>
      <w:r w:rsidRPr="00C51B5F">
        <w:rPr>
          <w:rFonts w:cstheme="minorHAnsi"/>
          <w:spacing w:val="-2"/>
          <w:sz w:val="24"/>
          <w:szCs w:val="28"/>
        </w:rPr>
        <w:t>—pr</w:t>
      </w:r>
      <w:r w:rsidRPr="00C51B5F">
        <w:rPr>
          <w:rFonts w:cstheme="minorHAnsi"/>
          <w:spacing w:val="-1"/>
          <w:sz w:val="24"/>
          <w:szCs w:val="28"/>
        </w:rPr>
        <w:t>esenting</w:t>
      </w:r>
      <w:r w:rsidRPr="00C51B5F">
        <w:rPr>
          <w:rFonts w:cstheme="minorHAnsi"/>
          <w:spacing w:val="-21"/>
          <w:sz w:val="24"/>
          <w:szCs w:val="28"/>
        </w:rPr>
        <w:t xml:space="preserve"> </w:t>
      </w:r>
      <w:r w:rsidRPr="00C51B5F">
        <w:rPr>
          <w:rFonts w:cstheme="minorHAnsi"/>
          <w:sz w:val="24"/>
          <w:szCs w:val="28"/>
        </w:rPr>
        <w:t>potential</w:t>
      </w:r>
      <w:r w:rsidRPr="00C51B5F">
        <w:rPr>
          <w:rFonts w:cstheme="minorHAnsi"/>
          <w:spacing w:val="-22"/>
          <w:sz w:val="24"/>
          <w:szCs w:val="28"/>
        </w:rPr>
        <w:t xml:space="preserve"> </w:t>
      </w:r>
      <w:r w:rsidRPr="00C51B5F">
        <w:rPr>
          <w:rFonts w:cstheme="minorHAnsi"/>
          <w:sz w:val="24"/>
          <w:szCs w:val="28"/>
        </w:rPr>
        <w:t xml:space="preserve">liability </w:t>
      </w:r>
      <w:r w:rsidRPr="00C51B5F">
        <w:rPr>
          <w:rFonts w:cstheme="minorHAnsi"/>
          <w:spacing w:val="-1"/>
          <w:w w:val="95"/>
          <w:sz w:val="24"/>
          <w:szCs w:val="28"/>
        </w:rPr>
        <w:t>exposures</w:t>
      </w:r>
      <w:r w:rsidRPr="00C51B5F">
        <w:rPr>
          <w:rFonts w:cstheme="minorHAnsi"/>
          <w:spacing w:val="6"/>
          <w:w w:val="95"/>
          <w:sz w:val="24"/>
          <w:szCs w:val="28"/>
        </w:rPr>
        <w:t xml:space="preserve"> </w:t>
      </w:r>
      <w:r w:rsidRPr="00C51B5F">
        <w:rPr>
          <w:rFonts w:cstheme="minorHAnsi"/>
          <w:w w:val="95"/>
          <w:sz w:val="24"/>
          <w:szCs w:val="28"/>
        </w:rPr>
        <w:t>to</w:t>
      </w:r>
      <w:r w:rsidRPr="00C51B5F">
        <w:rPr>
          <w:rFonts w:cstheme="minorHAnsi"/>
          <w:spacing w:val="7"/>
          <w:w w:val="95"/>
          <w:sz w:val="24"/>
          <w:szCs w:val="28"/>
        </w:rPr>
        <w:t xml:space="preserve"> </w:t>
      </w:r>
      <w:r w:rsidRPr="00C51B5F">
        <w:rPr>
          <w:rFonts w:cstheme="minorHAnsi"/>
          <w:w w:val="95"/>
          <w:sz w:val="24"/>
          <w:szCs w:val="28"/>
        </w:rPr>
        <w:t>the</w:t>
      </w:r>
      <w:r w:rsidRPr="00C51B5F">
        <w:rPr>
          <w:rFonts w:cstheme="minorHAnsi"/>
          <w:spacing w:val="7"/>
          <w:w w:val="95"/>
          <w:sz w:val="24"/>
          <w:szCs w:val="28"/>
        </w:rPr>
        <w:t xml:space="preserve"> </w:t>
      </w:r>
      <w:r w:rsidRPr="00C51B5F">
        <w:rPr>
          <w:rFonts w:cstheme="minorHAnsi"/>
          <w:spacing w:val="-3"/>
          <w:w w:val="95"/>
          <w:sz w:val="24"/>
          <w:szCs w:val="28"/>
        </w:rPr>
        <w:t>owner.</w:t>
      </w:r>
    </w:p>
    <w:p w14:paraId="55FBE61C" w14:textId="77777777" w:rsidR="00C51B5F" w:rsidRPr="00C51B5F" w:rsidRDefault="00C51B5F" w:rsidP="00C51B5F">
      <w:pPr>
        <w:spacing w:after="120" w:line="240" w:lineRule="auto"/>
        <w:rPr>
          <w:rFonts w:cstheme="minorHAnsi"/>
          <w:color w:val="00B1D4"/>
          <w:sz w:val="32"/>
          <w:szCs w:val="48"/>
          <w:u w:val="single"/>
        </w:rPr>
      </w:pPr>
      <w:r w:rsidRPr="00C51B5F">
        <w:rPr>
          <w:rFonts w:cstheme="minorHAnsi"/>
          <w:sz w:val="32"/>
          <w:szCs w:val="48"/>
          <w:u w:val="single"/>
        </w:rPr>
        <w:t>Risk Management Guidelines</w:t>
      </w:r>
      <w:r w:rsidRPr="00C51B5F">
        <w:rPr>
          <w:rFonts w:cstheme="minorHAnsi"/>
          <w:color w:val="00B1D4"/>
          <w:sz w:val="32"/>
          <w:szCs w:val="48"/>
          <w:u w:val="single"/>
        </w:rPr>
        <w:t xml:space="preserve"> </w:t>
      </w:r>
    </w:p>
    <w:p w14:paraId="3BB7AE04" w14:textId="77777777" w:rsidR="00C51B5F" w:rsidRPr="00C51B5F" w:rsidRDefault="00C51B5F" w:rsidP="00C51B5F">
      <w:pPr>
        <w:spacing w:after="240" w:line="240" w:lineRule="auto"/>
        <w:rPr>
          <w:rFonts w:cstheme="minorHAnsi"/>
          <w:sz w:val="24"/>
          <w:szCs w:val="28"/>
        </w:rPr>
      </w:pPr>
      <w:r w:rsidRPr="00C51B5F">
        <w:rPr>
          <w:rFonts w:cstheme="minorHAnsi"/>
          <w:sz w:val="24"/>
          <w:szCs w:val="28"/>
        </w:rPr>
        <w:t xml:space="preserve">The risk can vary significantly depending on the site, the surrounding properties, and the neighborhood in which the property is situated. These factors should be considered when selecting the appropriate risk </w:t>
      </w:r>
      <w:r w:rsidR="00A90E71">
        <w:rPr>
          <w:rFonts w:cstheme="minorHAnsi"/>
          <w:sz w:val="24"/>
          <w:szCs w:val="28"/>
        </w:rPr>
        <w:t>control</w:t>
      </w:r>
      <w:r w:rsidRPr="00C51B5F">
        <w:rPr>
          <w:rFonts w:cstheme="minorHAnsi"/>
          <w:sz w:val="24"/>
          <w:szCs w:val="28"/>
        </w:rPr>
        <w:t xml:space="preserve"> measures.</w:t>
      </w:r>
    </w:p>
    <w:p w14:paraId="109BB43C" w14:textId="77777777" w:rsidR="00C51B5F" w:rsidRPr="00C51B5F" w:rsidRDefault="00C51B5F" w:rsidP="00C51B5F">
      <w:pPr>
        <w:spacing w:after="240" w:line="240" w:lineRule="auto"/>
        <w:rPr>
          <w:rFonts w:cstheme="minorHAnsi"/>
          <w:sz w:val="24"/>
          <w:szCs w:val="28"/>
        </w:rPr>
      </w:pPr>
      <w:r w:rsidRPr="00C51B5F">
        <w:rPr>
          <w:rFonts w:cstheme="minorHAnsi"/>
          <w:sz w:val="24"/>
          <w:szCs w:val="28"/>
        </w:rPr>
        <w:t>An inventory of all current/planned vacant properties should be maintained.</w:t>
      </w:r>
    </w:p>
    <w:p w14:paraId="405E2109" w14:textId="77777777" w:rsidR="00C51B5F" w:rsidRPr="00C51B5F" w:rsidRDefault="00C51B5F" w:rsidP="00C51B5F">
      <w:pPr>
        <w:spacing w:after="240" w:line="240" w:lineRule="auto"/>
        <w:rPr>
          <w:rFonts w:cstheme="minorHAnsi"/>
          <w:sz w:val="24"/>
          <w:szCs w:val="28"/>
        </w:rPr>
      </w:pPr>
      <w:r w:rsidRPr="00C51B5F">
        <w:rPr>
          <w:rFonts w:cstheme="minorHAnsi"/>
          <w:sz w:val="24"/>
          <w:szCs w:val="28"/>
        </w:rPr>
        <w:t xml:space="preserve">An initial risk assessment should be conducted at all vacant properties, including those with buildings/structures as well as undeveloped land.  </w:t>
      </w:r>
    </w:p>
    <w:p w14:paraId="76263BCB" w14:textId="77777777" w:rsidR="00C51B5F" w:rsidRPr="00C51B5F" w:rsidRDefault="00C51B5F" w:rsidP="00C51B5F">
      <w:pPr>
        <w:spacing w:after="240" w:line="240" w:lineRule="auto"/>
        <w:rPr>
          <w:rFonts w:cstheme="minorHAnsi"/>
          <w:sz w:val="24"/>
          <w:szCs w:val="28"/>
        </w:rPr>
      </w:pPr>
      <w:r w:rsidRPr="00C51B5F">
        <w:rPr>
          <w:rFonts w:cstheme="minorHAnsi"/>
          <w:sz w:val="24"/>
          <w:szCs w:val="28"/>
        </w:rPr>
        <w:t xml:space="preserve">The appropriate frequency of follow-up visits to the property will be determined based on </w:t>
      </w:r>
      <w:r w:rsidR="00A90E71">
        <w:rPr>
          <w:rFonts w:cstheme="minorHAnsi"/>
          <w:sz w:val="24"/>
          <w:szCs w:val="28"/>
        </w:rPr>
        <w:t>site-specific</w:t>
      </w:r>
      <w:r w:rsidRPr="00C51B5F">
        <w:rPr>
          <w:rFonts w:cstheme="minorHAnsi"/>
          <w:sz w:val="24"/>
          <w:szCs w:val="28"/>
        </w:rPr>
        <w:t xml:space="preserve"> conditions, but as a guideline:</w:t>
      </w:r>
    </w:p>
    <w:p w14:paraId="33D0DFAC" w14:textId="77777777" w:rsidR="00C51B5F" w:rsidRPr="00C51B5F" w:rsidRDefault="00C51B5F" w:rsidP="00C51B5F">
      <w:pPr>
        <w:pStyle w:val="ListParagraph"/>
        <w:numPr>
          <w:ilvl w:val="0"/>
          <w:numId w:val="7"/>
        </w:numPr>
        <w:spacing w:after="240" w:line="240" w:lineRule="auto"/>
        <w:rPr>
          <w:rFonts w:cstheme="minorHAnsi"/>
          <w:sz w:val="24"/>
          <w:szCs w:val="28"/>
        </w:rPr>
      </w:pPr>
      <w:r w:rsidRPr="00C51B5F">
        <w:rPr>
          <w:rFonts w:cstheme="minorHAnsi"/>
          <w:sz w:val="24"/>
          <w:szCs w:val="28"/>
        </w:rPr>
        <w:t>Wooded, undeveloped land – Monthly / Quarterly</w:t>
      </w:r>
    </w:p>
    <w:p w14:paraId="6F2185F3" w14:textId="77777777" w:rsidR="00C51B5F" w:rsidRPr="00C51B5F" w:rsidRDefault="00C51B5F" w:rsidP="00C51B5F">
      <w:pPr>
        <w:pStyle w:val="ListParagraph"/>
        <w:numPr>
          <w:ilvl w:val="0"/>
          <w:numId w:val="7"/>
        </w:numPr>
        <w:spacing w:after="240" w:line="240" w:lineRule="auto"/>
        <w:rPr>
          <w:rFonts w:cstheme="minorHAnsi"/>
          <w:sz w:val="24"/>
          <w:szCs w:val="28"/>
        </w:rPr>
      </w:pPr>
      <w:r w:rsidRPr="00C51B5F">
        <w:rPr>
          <w:rFonts w:cstheme="minorHAnsi"/>
          <w:sz w:val="24"/>
          <w:szCs w:val="28"/>
        </w:rPr>
        <w:t xml:space="preserve">Vacant land, </w:t>
      </w:r>
      <w:r w:rsidR="00A90E71">
        <w:rPr>
          <w:rFonts w:cstheme="minorHAnsi"/>
          <w:sz w:val="24"/>
          <w:szCs w:val="28"/>
        </w:rPr>
        <w:t xml:space="preserve">the </w:t>
      </w:r>
      <w:r w:rsidRPr="00C51B5F">
        <w:rPr>
          <w:rFonts w:cstheme="minorHAnsi"/>
          <w:sz w:val="24"/>
          <w:szCs w:val="28"/>
        </w:rPr>
        <w:t>possibility of dumping – Monthly</w:t>
      </w:r>
    </w:p>
    <w:p w14:paraId="741CAB84" w14:textId="77777777" w:rsidR="00C51B5F" w:rsidRPr="00C51B5F" w:rsidRDefault="00C51B5F" w:rsidP="00C51B5F">
      <w:pPr>
        <w:pStyle w:val="ListParagraph"/>
        <w:numPr>
          <w:ilvl w:val="0"/>
          <w:numId w:val="7"/>
        </w:numPr>
        <w:spacing w:after="240" w:line="240" w:lineRule="auto"/>
        <w:rPr>
          <w:rFonts w:cstheme="minorHAnsi"/>
          <w:sz w:val="24"/>
          <w:szCs w:val="28"/>
        </w:rPr>
      </w:pPr>
      <w:r w:rsidRPr="00C51B5F">
        <w:rPr>
          <w:rFonts w:cstheme="minorHAnsi"/>
          <w:sz w:val="24"/>
          <w:szCs w:val="28"/>
        </w:rPr>
        <w:t>Vacant retail properties – Weekly Exterior, Monthly Interior</w:t>
      </w:r>
    </w:p>
    <w:p w14:paraId="0AECEB0E" w14:textId="77777777" w:rsidR="00C51B5F" w:rsidRDefault="00C51B5F" w:rsidP="00C51B5F">
      <w:pPr>
        <w:spacing w:after="120" w:line="240" w:lineRule="auto"/>
        <w:rPr>
          <w:rFonts w:cstheme="minorHAnsi"/>
          <w:sz w:val="24"/>
          <w:szCs w:val="28"/>
        </w:rPr>
      </w:pPr>
      <w:r w:rsidRPr="00C51B5F">
        <w:rPr>
          <w:rFonts w:cstheme="minorHAnsi"/>
          <w:sz w:val="24"/>
          <w:szCs w:val="28"/>
        </w:rPr>
        <w:t xml:space="preserve">Logs should be kept of the visits and </w:t>
      </w:r>
      <w:r w:rsidR="00A90E71">
        <w:rPr>
          <w:rFonts w:cstheme="minorHAnsi"/>
          <w:sz w:val="24"/>
          <w:szCs w:val="28"/>
        </w:rPr>
        <w:t xml:space="preserve">the </w:t>
      </w:r>
      <w:r w:rsidRPr="00C51B5F">
        <w:rPr>
          <w:rFonts w:cstheme="minorHAnsi"/>
          <w:sz w:val="24"/>
          <w:szCs w:val="28"/>
        </w:rPr>
        <w:t xml:space="preserve">use of a checklist is advisable. It is important to maintain on-call personnel to be available to assist in </w:t>
      </w:r>
      <w:r w:rsidR="00A90E71">
        <w:rPr>
          <w:rFonts w:cstheme="minorHAnsi"/>
          <w:sz w:val="24"/>
          <w:szCs w:val="28"/>
        </w:rPr>
        <w:t>emergencies</w:t>
      </w:r>
      <w:r w:rsidRPr="00C51B5F">
        <w:rPr>
          <w:rFonts w:cstheme="minorHAnsi"/>
          <w:sz w:val="24"/>
          <w:szCs w:val="28"/>
        </w:rPr>
        <w:t xml:space="preserve">. </w:t>
      </w:r>
    </w:p>
    <w:p w14:paraId="3E02348E" w14:textId="77777777" w:rsidR="00C51B5F" w:rsidRPr="00A90E71" w:rsidRDefault="00A90E71" w:rsidP="00A90E71">
      <w:pPr>
        <w:kinsoku w:val="0"/>
        <w:overflowPunct w:val="0"/>
        <w:autoSpaceDE w:val="0"/>
        <w:autoSpaceDN w:val="0"/>
        <w:adjustRightInd w:val="0"/>
        <w:spacing w:before="100" w:after="0" w:line="240" w:lineRule="auto"/>
        <w:ind w:right="2160"/>
        <w:rPr>
          <w:rFonts w:cstheme="minorHAnsi"/>
          <w:sz w:val="24"/>
          <w:szCs w:val="28"/>
        </w:rPr>
      </w:pPr>
      <w:r w:rsidRPr="00C51B5F">
        <w:rPr>
          <w:rFonts w:cstheme="minorHAnsi"/>
          <w:sz w:val="24"/>
          <w:szCs w:val="28"/>
        </w:rPr>
        <w:t>The following checklists are suggested be</w:t>
      </w:r>
      <w:r>
        <w:rPr>
          <w:rFonts w:cstheme="minorHAnsi"/>
          <w:sz w:val="24"/>
          <w:szCs w:val="28"/>
        </w:rPr>
        <w:t>st practices to reduce exposure f</w:t>
      </w:r>
      <w:r w:rsidRPr="00C51B5F">
        <w:rPr>
          <w:rFonts w:cstheme="minorHAnsi"/>
          <w:sz w:val="24"/>
          <w:szCs w:val="28"/>
        </w:rPr>
        <w:t xml:space="preserve">rom both </w:t>
      </w:r>
      <w:r>
        <w:rPr>
          <w:rFonts w:cstheme="minorHAnsi"/>
          <w:sz w:val="24"/>
          <w:szCs w:val="28"/>
        </w:rPr>
        <w:t>damages</w:t>
      </w:r>
      <w:r w:rsidRPr="00C51B5F">
        <w:rPr>
          <w:rFonts w:cstheme="minorHAnsi"/>
          <w:sz w:val="24"/>
          <w:szCs w:val="28"/>
        </w:rPr>
        <w:t xml:space="preserve"> to physical assets as well as liability.  </w:t>
      </w:r>
    </w:p>
    <w:p w14:paraId="75A6F576" w14:textId="77777777" w:rsidR="00C51B5F" w:rsidRDefault="00C51B5F" w:rsidP="00C51B5F">
      <w:pPr>
        <w:kinsoku w:val="0"/>
        <w:overflowPunct w:val="0"/>
        <w:autoSpaceDE w:val="0"/>
        <w:autoSpaceDN w:val="0"/>
        <w:adjustRightInd w:val="0"/>
        <w:spacing w:before="100" w:after="0" w:line="240" w:lineRule="auto"/>
        <w:ind w:left="160" w:right="2160"/>
        <w:rPr>
          <w:rFonts w:cstheme="minorHAnsi"/>
          <w:b/>
          <w:bCs/>
          <w:smallCaps/>
          <w:color w:val="1F497D" w:themeColor="text2"/>
          <w:w w:val="105"/>
          <w:sz w:val="36"/>
          <w:szCs w:val="32"/>
        </w:rPr>
      </w:pPr>
    </w:p>
    <w:p w14:paraId="2123B3D1" w14:textId="77777777" w:rsidR="00C51B5F" w:rsidRDefault="00C51B5F" w:rsidP="00C51B5F">
      <w:pPr>
        <w:kinsoku w:val="0"/>
        <w:overflowPunct w:val="0"/>
        <w:autoSpaceDE w:val="0"/>
        <w:autoSpaceDN w:val="0"/>
        <w:adjustRightInd w:val="0"/>
        <w:spacing w:before="100" w:after="0" w:line="240" w:lineRule="auto"/>
        <w:ind w:left="160" w:right="2160"/>
        <w:rPr>
          <w:rFonts w:cstheme="minorHAnsi"/>
          <w:b/>
          <w:bCs/>
          <w:smallCaps/>
          <w:color w:val="1F497D" w:themeColor="text2"/>
          <w:w w:val="105"/>
          <w:sz w:val="36"/>
          <w:szCs w:val="32"/>
        </w:rPr>
      </w:pPr>
    </w:p>
    <w:p w14:paraId="71B62DD1" w14:textId="77777777" w:rsidR="00C51B5F" w:rsidRDefault="00C51B5F" w:rsidP="00C51B5F">
      <w:pPr>
        <w:kinsoku w:val="0"/>
        <w:overflowPunct w:val="0"/>
        <w:autoSpaceDE w:val="0"/>
        <w:autoSpaceDN w:val="0"/>
        <w:adjustRightInd w:val="0"/>
        <w:spacing w:before="100" w:after="0" w:line="240" w:lineRule="auto"/>
        <w:ind w:left="160" w:right="2160"/>
        <w:rPr>
          <w:rFonts w:cstheme="minorHAnsi"/>
          <w:b/>
          <w:bCs/>
          <w:smallCaps/>
          <w:color w:val="1F497D" w:themeColor="text2"/>
          <w:w w:val="105"/>
          <w:sz w:val="36"/>
          <w:szCs w:val="32"/>
        </w:rPr>
      </w:pPr>
    </w:p>
    <w:p w14:paraId="7508A368" w14:textId="77777777" w:rsidR="00A90E71" w:rsidRPr="00C51B5F" w:rsidRDefault="00A90E71" w:rsidP="00C51B5F">
      <w:pPr>
        <w:kinsoku w:val="0"/>
        <w:overflowPunct w:val="0"/>
        <w:autoSpaceDE w:val="0"/>
        <w:autoSpaceDN w:val="0"/>
        <w:adjustRightInd w:val="0"/>
        <w:spacing w:before="100" w:after="0" w:line="240" w:lineRule="auto"/>
        <w:ind w:left="160" w:right="2160"/>
        <w:rPr>
          <w:rFonts w:cstheme="minorHAnsi"/>
          <w:b/>
          <w:bCs/>
          <w:smallCaps/>
          <w:color w:val="1F497D" w:themeColor="text2"/>
          <w:w w:val="105"/>
          <w:sz w:val="36"/>
          <w:szCs w:val="32"/>
        </w:rPr>
      </w:pPr>
    </w:p>
    <w:p w14:paraId="6771CFFB" w14:textId="77777777" w:rsidR="00EE21C3" w:rsidRPr="00C51B5F" w:rsidRDefault="00EE21C3" w:rsidP="006B4786">
      <w:pPr>
        <w:kinsoku w:val="0"/>
        <w:overflowPunct w:val="0"/>
        <w:autoSpaceDE w:val="0"/>
        <w:autoSpaceDN w:val="0"/>
        <w:adjustRightInd w:val="0"/>
        <w:spacing w:before="100" w:after="0" w:line="240" w:lineRule="auto"/>
        <w:ind w:left="160" w:right="2160"/>
        <w:rPr>
          <w:rFonts w:cstheme="minorHAnsi"/>
          <w:b/>
          <w:bCs/>
          <w:smallCaps/>
          <w:color w:val="1F497D" w:themeColor="text2"/>
          <w:w w:val="105"/>
          <w:sz w:val="36"/>
          <w:szCs w:val="32"/>
          <w:u w:val="single"/>
        </w:rPr>
      </w:pPr>
      <w:r w:rsidRPr="00C51B5F">
        <w:rPr>
          <w:rFonts w:cstheme="minorHAnsi"/>
          <w:b/>
          <w:bCs/>
          <w:smallCaps/>
          <w:color w:val="1F497D" w:themeColor="text2"/>
          <w:w w:val="105"/>
          <w:sz w:val="36"/>
          <w:szCs w:val="32"/>
          <w:u w:val="single"/>
        </w:rPr>
        <w:lastRenderedPageBreak/>
        <w:t>Loc</w:t>
      </w:r>
      <w:r w:rsidR="005A426C" w:rsidRPr="00C51B5F">
        <w:rPr>
          <w:rFonts w:cstheme="minorHAnsi"/>
          <w:b/>
          <w:bCs/>
          <w:smallCaps/>
          <w:color w:val="1F497D" w:themeColor="text2"/>
          <w:w w:val="105"/>
          <w:sz w:val="36"/>
          <w:szCs w:val="32"/>
          <w:u w:val="single"/>
        </w:rPr>
        <w:t xml:space="preserve">ations with Physical Structures / </w:t>
      </w:r>
      <w:r w:rsidRPr="00C51B5F">
        <w:rPr>
          <w:rFonts w:cstheme="minorHAnsi"/>
          <w:b/>
          <w:bCs/>
          <w:smallCaps/>
          <w:color w:val="1F497D" w:themeColor="text2"/>
          <w:w w:val="105"/>
          <w:sz w:val="36"/>
          <w:szCs w:val="32"/>
          <w:u w:val="single"/>
        </w:rPr>
        <w:t>Buildings</w:t>
      </w:r>
    </w:p>
    <w:p w14:paraId="1444AC20" w14:textId="77777777" w:rsidR="005A426C" w:rsidRPr="00C51B5F" w:rsidRDefault="005A426C" w:rsidP="006B4786">
      <w:pPr>
        <w:kinsoku w:val="0"/>
        <w:overflowPunct w:val="0"/>
        <w:autoSpaceDE w:val="0"/>
        <w:autoSpaceDN w:val="0"/>
        <w:adjustRightInd w:val="0"/>
        <w:spacing w:before="100" w:after="0" w:line="240" w:lineRule="auto"/>
        <w:ind w:left="160" w:right="2160"/>
        <w:rPr>
          <w:rFonts w:cstheme="minorHAnsi"/>
          <w:b/>
          <w:bCs/>
          <w:smallCaps/>
          <w:color w:val="1F497D" w:themeColor="text2"/>
          <w:w w:val="105"/>
          <w:sz w:val="32"/>
          <w:szCs w:val="32"/>
        </w:rPr>
      </w:pPr>
    </w:p>
    <w:p w14:paraId="298BF63B" w14:textId="77777777" w:rsidR="00927042" w:rsidRPr="00C51B5F" w:rsidRDefault="00EE21C3" w:rsidP="006B4786">
      <w:pPr>
        <w:kinsoku w:val="0"/>
        <w:overflowPunct w:val="0"/>
        <w:autoSpaceDE w:val="0"/>
        <w:autoSpaceDN w:val="0"/>
        <w:adjustRightInd w:val="0"/>
        <w:spacing w:before="100" w:after="0" w:line="240" w:lineRule="auto"/>
        <w:ind w:right="2361"/>
        <w:rPr>
          <w:rFonts w:cstheme="minorHAnsi"/>
          <w:b/>
          <w:bCs/>
          <w:color w:val="1F497D" w:themeColor="text2"/>
          <w:w w:val="105"/>
          <w:sz w:val="32"/>
          <w:szCs w:val="28"/>
        </w:rPr>
      </w:pPr>
      <w:r w:rsidRPr="00C51B5F">
        <w:rPr>
          <w:rFonts w:cstheme="minorHAnsi"/>
          <w:b/>
          <w:bCs/>
          <w:color w:val="1F497D" w:themeColor="text2"/>
          <w:w w:val="105"/>
          <w:sz w:val="32"/>
          <w:szCs w:val="28"/>
        </w:rPr>
        <w:t>Building</w:t>
      </w:r>
      <w:r w:rsidR="0081380E" w:rsidRPr="00C51B5F">
        <w:rPr>
          <w:rFonts w:cstheme="minorHAnsi"/>
          <w:b/>
          <w:bCs/>
          <w:color w:val="1F497D" w:themeColor="text2"/>
          <w:w w:val="105"/>
          <w:sz w:val="32"/>
          <w:szCs w:val="28"/>
        </w:rPr>
        <w:t>s</w:t>
      </w:r>
    </w:p>
    <w:tbl>
      <w:tblPr>
        <w:tblStyle w:val="TableGrid"/>
        <w:tblW w:w="0" w:type="auto"/>
        <w:tblInd w:w="468" w:type="dxa"/>
        <w:tblLook w:val="04A0" w:firstRow="1" w:lastRow="0" w:firstColumn="1" w:lastColumn="0" w:noHBand="0" w:noVBand="1"/>
      </w:tblPr>
      <w:tblGrid>
        <w:gridCol w:w="5432"/>
        <w:gridCol w:w="628"/>
        <w:gridCol w:w="626"/>
        <w:gridCol w:w="2376"/>
      </w:tblGrid>
      <w:tr w:rsidR="009C4CF7" w:rsidRPr="00C51B5F" w14:paraId="040F8729" w14:textId="77777777" w:rsidTr="00C51B5F">
        <w:tc>
          <w:tcPr>
            <w:tcW w:w="5432" w:type="dxa"/>
            <w:vAlign w:val="center"/>
          </w:tcPr>
          <w:p w14:paraId="79720E85" w14:textId="77777777" w:rsidR="009C4CF7" w:rsidRPr="00C51B5F" w:rsidRDefault="009C4CF7" w:rsidP="00EC260A">
            <w:pPr>
              <w:kinsoku w:val="0"/>
              <w:overflowPunct w:val="0"/>
              <w:autoSpaceDE w:val="0"/>
              <w:autoSpaceDN w:val="0"/>
              <w:adjustRightInd w:val="0"/>
              <w:spacing w:before="60" w:after="60"/>
              <w:ind w:left="90" w:right="-180"/>
              <w:jc w:val="center"/>
              <w:rPr>
                <w:rFonts w:asciiTheme="minorHAnsi" w:hAnsiTheme="minorHAnsi" w:cstheme="minorHAnsi"/>
                <w:b/>
                <w:color w:val="1F497D" w:themeColor="text2"/>
                <w:sz w:val="24"/>
                <w:szCs w:val="24"/>
              </w:rPr>
            </w:pPr>
            <w:r w:rsidRPr="00C51B5F">
              <w:rPr>
                <w:rFonts w:asciiTheme="minorHAnsi" w:hAnsiTheme="minorHAnsi" w:cstheme="minorHAnsi"/>
                <w:b/>
                <w:color w:val="1F497D" w:themeColor="text2"/>
                <w:sz w:val="24"/>
                <w:szCs w:val="24"/>
              </w:rPr>
              <w:t xml:space="preserve">Inspection </w:t>
            </w:r>
            <w:r w:rsidR="00EC260A" w:rsidRPr="00C51B5F">
              <w:rPr>
                <w:rFonts w:asciiTheme="minorHAnsi" w:hAnsiTheme="minorHAnsi" w:cstheme="minorHAnsi"/>
                <w:b/>
                <w:color w:val="1F497D" w:themeColor="text2"/>
                <w:sz w:val="24"/>
                <w:szCs w:val="24"/>
              </w:rPr>
              <w:t>Item</w:t>
            </w:r>
          </w:p>
        </w:tc>
        <w:tc>
          <w:tcPr>
            <w:tcW w:w="628" w:type="dxa"/>
            <w:vAlign w:val="center"/>
          </w:tcPr>
          <w:p w14:paraId="27A40366" w14:textId="77777777" w:rsidR="009C4CF7" w:rsidRPr="00C51B5F" w:rsidRDefault="00EC260A" w:rsidP="00EC260A">
            <w:pPr>
              <w:kinsoku w:val="0"/>
              <w:overflowPunct w:val="0"/>
              <w:autoSpaceDE w:val="0"/>
              <w:autoSpaceDN w:val="0"/>
              <w:adjustRightInd w:val="0"/>
              <w:spacing w:before="60" w:after="60"/>
              <w:jc w:val="center"/>
              <w:rPr>
                <w:rFonts w:asciiTheme="minorHAnsi" w:hAnsiTheme="minorHAnsi" w:cstheme="minorHAnsi"/>
                <w:b/>
                <w:bCs/>
                <w:color w:val="1F497D" w:themeColor="text2"/>
                <w:w w:val="105"/>
                <w:sz w:val="24"/>
                <w:szCs w:val="24"/>
              </w:rPr>
            </w:pPr>
            <w:r w:rsidRPr="00C51B5F">
              <w:rPr>
                <w:rFonts w:asciiTheme="minorHAnsi" w:hAnsiTheme="minorHAnsi" w:cstheme="minorHAnsi"/>
                <w:b/>
                <w:bCs/>
                <w:color w:val="1F497D" w:themeColor="text2"/>
                <w:w w:val="105"/>
                <w:sz w:val="24"/>
                <w:szCs w:val="24"/>
              </w:rPr>
              <w:t>Yes</w:t>
            </w:r>
          </w:p>
        </w:tc>
        <w:tc>
          <w:tcPr>
            <w:tcW w:w="626" w:type="dxa"/>
          </w:tcPr>
          <w:p w14:paraId="5A2315ED" w14:textId="77777777" w:rsidR="009C4CF7" w:rsidRPr="00C51B5F" w:rsidRDefault="00EC260A" w:rsidP="00EC260A">
            <w:pPr>
              <w:kinsoku w:val="0"/>
              <w:overflowPunct w:val="0"/>
              <w:autoSpaceDE w:val="0"/>
              <w:autoSpaceDN w:val="0"/>
              <w:adjustRightInd w:val="0"/>
              <w:spacing w:before="60" w:after="60"/>
              <w:jc w:val="center"/>
              <w:rPr>
                <w:rFonts w:asciiTheme="minorHAnsi" w:hAnsiTheme="minorHAnsi" w:cstheme="minorHAnsi"/>
                <w:b/>
                <w:bCs/>
                <w:color w:val="1F497D" w:themeColor="text2"/>
                <w:w w:val="105"/>
                <w:sz w:val="24"/>
                <w:szCs w:val="24"/>
              </w:rPr>
            </w:pPr>
            <w:r w:rsidRPr="00C51B5F">
              <w:rPr>
                <w:rFonts w:asciiTheme="minorHAnsi" w:hAnsiTheme="minorHAnsi" w:cstheme="minorHAnsi"/>
                <w:b/>
                <w:bCs/>
                <w:color w:val="1F497D" w:themeColor="text2"/>
                <w:w w:val="105"/>
                <w:sz w:val="24"/>
                <w:szCs w:val="24"/>
              </w:rPr>
              <w:t>No</w:t>
            </w:r>
          </w:p>
        </w:tc>
        <w:tc>
          <w:tcPr>
            <w:tcW w:w="2376" w:type="dxa"/>
          </w:tcPr>
          <w:p w14:paraId="0F0D15F1" w14:textId="77777777" w:rsidR="009C4CF7" w:rsidRPr="00C51B5F" w:rsidRDefault="00EC260A" w:rsidP="006B4786">
            <w:pPr>
              <w:kinsoku w:val="0"/>
              <w:overflowPunct w:val="0"/>
              <w:autoSpaceDE w:val="0"/>
              <w:autoSpaceDN w:val="0"/>
              <w:adjustRightInd w:val="0"/>
              <w:spacing w:before="60" w:after="60"/>
              <w:jc w:val="center"/>
              <w:rPr>
                <w:rFonts w:asciiTheme="minorHAnsi" w:hAnsiTheme="minorHAnsi" w:cstheme="minorHAnsi"/>
                <w:b/>
                <w:bCs/>
                <w:color w:val="1F497D" w:themeColor="text2"/>
                <w:w w:val="105"/>
                <w:sz w:val="24"/>
                <w:szCs w:val="24"/>
              </w:rPr>
            </w:pPr>
            <w:r w:rsidRPr="00C51B5F">
              <w:rPr>
                <w:rFonts w:asciiTheme="minorHAnsi" w:hAnsiTheme="minorHAnsi" w:cstheme="minorHAnsi"/>
                <w:b/>
                <w:bCs/>
                <w:color w:val="1F497D" w:themeColor="text2"/>
                <w:w w:val="105"/>
                <w:sz w:val="24"/>
                <w:szCs w:val="24"/>
              </w:rPr>
              <w:t>Action Needed</w:t>
            </w:r>
          </w:p>
        </w:tc>
      </w:tr>
      <w:tr w:rsidR="009C4CF7" w:rsidRPr="00C51B5F" w14:paraId="7FCD5D2C" w14:textId="77777777" w:rsidTr="00C51B5F">
        <w:tc>
          <w:tcPr>
            <w:tcW w:w="5432" w:type="dxa"/>
          </w:tcPr>
          <w:p w14:paraId="62C0E3BE" w14:textId="77777777" w:rsidR="009C4CF7" w:rsidRPr="00A90E71" w:rsidRDefault="009C4CF7" w:rsidP="00A90E71">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 xml:space="preserve">Is there </w:t>
            </w:r>
            <w:proofErr w:type="gramStart"/>
            <w:r w:rsidRPr="00A90E71">
              <w:rPr>
                <w:rFonts w:asciiTheme="minorHAnsi" w:hAnsiTheme="minorHAnsi" w:cstheme="minorHAnsi"/>
                <w:color w:val="000000" w:themeColor="text1"/>
              </w:rPr>
              <w:t>a sufficient amount of</w:t>
            </w:r>
            <w:proofErr w:type="gramEnd"/>
            <w:r w:rsidRPr="00A90E71">
              <w:rPr>
                <w:rFonts w:asciiTheme="minorHAnsi" w:hAnsiTheme="minorHAnsi" w:cstheme="minorHAnsi"/>
                <w:color w:val="000000" w:themeColor="text1"/>
              </w:rPr>
              <w:t xml:space="preserve"> heating maintained in the building to keep </w:t>
            </w:r>
            <w:r w:rsidR="00A90E71" w:rsidRPr="00A90E71">
              <w:rPr>
                <w:rFonts w:asciiTheme="minorHAnsi" w:hAnsiTheme="minorHAnsi" w:cstheme="minorHAnsi"/>
                <w:color w:val="000000" w:themeColor="text1"/>
              </w:rPr>
              <w:t>water-based</w:t>
            </w:r>
            <w:r w:rsidRPr="00A90E71">
              <w:rPr>
                <w:rFonts w:asciiTheme="minorHAnsi" w:hAnsiTheme="minorHAnsi" w:cstheme="minorHAnsi"/>
                <w:color w:val="000000" w:themeColor="text1"/>
              </w:rPr>
              <w:t xml:space="preserve"> systems from freezing?</w:t>
            </w:r>
            <w:r w:rsidR="00A90E71">
              <w:rPr>
                <w:rFonts w:asciiTheme="minorHAnsi" w:hAnsiTheme="minorHAnsi" w:cstheme="minorHAnsi"/>
                <w:color w:val="000000" w:themeColor="text1"/>
              </w:rPr>
              <w:t xml:space="preserve"> Above 40°F.</w:t>
            </w:r>
          </w:p>
        </w:tc>
        <w:tc>
          <w:tcPr>
            <w:tcW w:w="628" w:type="dxa"/>
          </w:tcPr>
          <w:p w14:paraId="1CEDE48A"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626" w:type="dxa"/>
          </w:tcPr>
          <w:p w14:paraId="6D6546EA"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2376" w:type="dxa"/>
          </w:tcPr>
          <w:p w14:paraId="615E7578" w14:textId="77777777" w:rsidR="009C4CF7" w:rsidRPr="00C51B5F" w:rsidRDefault="009C4CF7" w:rsidP="006B4786">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9C4CF7" w:rsidRPr="00C51B5F" w14:paraId="5C540358" w14:textId="77777777" w:rsidTr="00C51B5F">
        <w:tc>
          <w:tcPr>
            <w:tcW w:w="5432" w:type="dxa"/>
          </w:tcPr>
          <w:p w14:paraId="047C665C" w14:textId="77777777" w:rsidR="009C4CF7" w:rsidRPr="00A90E71" w:rsidRDefault="00A90E71" w:rsidP="00A90E71">
            <w:pPr>
              <w:kinsoku w:val="0"/>
              <w:overflowPunct w:val="0"/>
              <w:autoSpaceDE w:val="0"/>
              <w:autoSpaceDN w:val="0"/>
              <w:adjustRightInd w:val="0"/>
              <w:spacing w:before="60" w:after="60"/>
              <w:ind w:left="90" w:right="252"/>
              <w:rPr>
                <w:rFonts w:asciiTheme="minorHAnsi" w:hAnsiTheme="minorHAnsi" w:cstheme="minorHAnsi"/>
                <w:b/>
                <w:bCs/>
                <w:color w:val="000000" w:themeColor="text1"/>
                <w:w w:val="105"/>
                <w:sz w:val="24"/>
                <w:szCs w:val="24"/>
              </w:rPr>
            </w:pPr>
            <w:r w:rsidRPr="00A90E71">
              <w:rPr>
                <w:rFonts w:asciiTheme="minorHAnsi" w:hAnsiTheme="minorHAnsi" w:cstheme="minorHAnsi"/>
                <w:color w:val="000000" w:themeColor="text1"/>
              </w:rPr>
              <w:t>F</w:t>
            </w:r>
            <w:r w:rsidR="009C4CF7" w:rsidRPr="00A90E71">
              <w:rPr>
                <w:rFonts w:asciiTheme="minorHAnsi" w:hAnsiTheme="minorHAnsi" w:cstheme="minorHAnsi"/>
                <w:color w:val="000000" w:themeColor="text1"/>
              </w:rPr>
              <w:t xml:space="preserve">ixed fire protection (automatic sprinklers), should remain in service </w:t>
            </w:r>
          </w:p>
        </w:tc>
        <w:tc>
          <w:tcPr>
            <w:tcW w:w="628" w:type="dxa"/>
          </w:tcPr>
          <w:p w14:paraId="336F9730"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626" w:type="dxa"/>
          </w:tcPr>
          <w:p w14:paraId="5B07D604"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2376" w:type="dxa"/>
          </w:tcPr>
          <w:p w14:paraId="56AA3F87" w14:textId="77777777" w:rsidR="009C4CF7" w:rsidRPr="00C51B5F" w:rsidRDefault="009C4CF7" w:rsidP="006B4786">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A90E71" w:rsidRPr="00C51B5F" w14:paraId="23DC65EB" w14:textId="77777777" w:rsidTr="00C51B5F">
        <w:tc>
          <w:tcPr>
            <w:tcW w:w="5432" w:type="dxa"/>
          </w:tcPr>
          <w:p w14:paraId="1E1136FD" w14:textId="77777777" w:rsidR="00A90E71" w:rsidRPr="00A90E71" w:rsidRDefault="00A90E71" w:rsidP="00A90E71">
            <w:pPr>
              <w:kinsoku w:val="0"/>
              <w:overflowPunct w:val="0"/>
              <w:autoSpaceDE w:val="0"/>
              <w:autoSpaceDN w:val="0"/>
              <w:adjustRightInd w:val="0"/>
              <w:spacing w:before="60" w:after="60"/>
              <w:ind w:left="90" w:right="252"/>
              <w:rPr>
                <w:rFonts w:asciiTheme="minorHAnsi" w:hAnsiTheme="minorHAnsi" w:cstheme="minorHAnsi"/>
                <w:color w:val="000000" w:themeColor="text1"/>
              </w:rPr>
            </w:pPr>
            <w:r>
              <w:rPr>
                <w:rFonts w:asciiTheme="minorHAnsi" w:hAnsiTheme="minorHAnsi" w:cstheme="minorHAnsi"/>
                <w:color w:val="000000" w:themeColor="text1"/>
              </w:rPr>
              <w:t>The sprinkler</w:t>
            </w:r>
            <w:r w:rsidRPr="00A90E71">
              <w:rPr>
                <w:rFonts w:asciiTheme="minorHAnsi" w:hAnsiTheme="minorHAnsi" w:cstheme="minorHAnsi"/>
                <w:color w:val="000000" w:themeColor="text1"/>
              </w:rPr>
              <w:t xml:space="preserve"> valve</w:t>
            </w:r>
            <w:r>
              <w:rPr>
                <w:rFonts w:asciiTheme="minorHAnsi" w:hAnsiTheme="minorHAnsi" w:cstheme="minorHAnsi"/>
                <w:color w:val="000000" w:themeColor="text1"/>
              </w:rPr>
              <w:t>s</w:t>
            </w:r>
            <w:r w:rsidRPr="00A90E71">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are </w:t>
            </w:r>
            <w:r w:rsidRPr="00A90E71">
              <w:rPr>
                <w:rFonts w:asciiTheme="minorHAnsi" w:hAnsiTheme="minorHAnsi" w:cstheme="minorHAnsi"/>
                <w:color w:val="000000" w:themeColor="text1"/>
              </w:rPr>
              <w:t xml:space="preserve">locked in an open position </w:t>
            </w:r>
          </w:p>
        </w:tc>
        <w:tc>
          <w:tcPr>
            <w:tcW w:w="628" w:type="dxa"/>
          </w:tcPr>
          <w:p w14:paraId="15775098" w14:textId="77777777" w:rsidR="00A90E71" w:rsidRPr="00C51B5F" w:rsidRDefault="00A90E71" w:rsidP="00EC260A">
            <w:pPr>
              <w:kinsoku w:val="0"/>
              <w:overflowPunct w:val="0"/>
              <w:autoSpaceDE w:val="0"/>
              <w:autoSpaceDN w:val="0"/>
              <w:adjustRightInd w:val="0"/>
              <w:spacing w:before="60" w:after="60"/>
              <w:rPr>
                <w:rFonts w:cstheme="minorHAnsi"/>
                <w:b/>
                <w:bCs/>
                <w:color w:val="1F497D" w:themeColor="text2"/>
                <w:w w:val="105"/>
                <w:sz w:val="24"/>
                <w:szCs w:val="24"/>
              </w:rPr>
            </w:pPr>
          </w:p>
        </w:tc>
        <w:tc>
          <w:tcPr>
            <w:tcW w:w="626" w:type="dxa"/>
          </w:tcPr>
          <w:p w14:paraId="1D5B920A" w14:textId="77777777" w:rsidR="00A90E71" w:rsidRPr="00C51B5F" w:rsidRDefault="00A90E71" w:rsidP="00EC260A">
            <w:pPr>
              <w:kinsoku w:val="0"/>
              <w:overflowPunct w:val="0"/>
              <w:autoSpaceDE w:val="0"/>
              <w:autoSpaceDN w:val="0"/>
              <w:adjustRightInd w:val="0"/>
              <w:spacing w:before="60" w:after="60"/>
              <w:rPr>
                <w:rFonts w:cstheme="minorHAnsi"/>
                <w:b/>
                <w:bCs/>
                <w:color w:val="1F497D" w:themeColor="text2"/>
                <w:w w:val="105"/>
                <w:sz w:val="24"/>
                <w:szCs w:val="24"/>
              </w:rPr>
            </w:pPr>
          </w:p>
        </w:tc>
        <w:tc>
          <w:tcPr>
            <w:tcW w:w="2376" w:type="dxa"/>
          </w:tcPr>
          <w:p w14:paraId="5CFE53A9" w14:textId="77777777" w:rsidR="00A90E71" w:rsidRPr="00C51B5F" w:rsidRDefault="00A90E71" w:rsidP="006B4786">
            <w:pPr>
              <w:kinsoku w:val="0"/>
              <w:overflowPunct w:val="0"/>
              <w:autoSpaceDE w:val="0"/>
              <w:autoSpaceDN w:val="0"/>
              <w:adjustRightInd w:val="0"/>
              <w:spacing w:before="60" w:after="60"/>
              <w:ind w:right="2361"/>
              <w:rPr>
                <w:rFonts w:cstheme="minorHAnsi"/>
                <w:b/>
                <w:bCs/>
                <w:color w:val="1F497D" w:themeColor="text2"/>
                <w:w w:val="105"/>
                <w:sz w:val="24"/>
                <w:szCs w:val="24"/>
              </w:rPr>
            </w:pPr>
          </w:p>
        </w:tc>
      </w:tr>
      <w:tr w:rsidR="00A90E71" w:rsidRPr="00C51B5F" w14:paraId="193FAE8D" w14:textId="77777777" w:rsidTr="00C51B5F">
        <w:tc>
          <w:tcPr>
            <w:tcW w:w="5432" w:type="dxa"/>
          </w:tcPr>
          <w:p w14:paraId="593EB4F2" w14:textId="77777777" w:rsidR="00A90E71" w:rsidRPr="00A90E71" w:rsidRDefault="00A90E71" w:rsidP="00A90E71">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 xml:space="preserve">If fire pumps </w:t>
            </w:r>
            <w:r>
              <w:rPr>
                <w:rFonts w:asciiTheme="minorHAnsi" w:hAnsiTheme="minorHAnsi" w:cstheme="minorHAnsi"/>
                <w:color w:val="000000" w:themeColor="text1"/>
              </w:rPr>
              <w:t xml:space="preserve">are </w:t>
            </w:r>
            <w:r w:rsidRPr="00A90E71">
              <w:rPr>
                <w:rFonts w:asciiTheme="minorHAnsi" w:hAnsiTheme="minorHAnsi" w:cstheme="minorHAnsi"/>
                <w:color w:val="000000" w:themeColor="text1"/>
              </w:rPr>
              <w:t>installed – Fire pumps churn tested weekly</w:t>
            </w:r>
          </w:p>
        </w:tc>
        <w:tc>
          <w:tcPr>
            <w:tcW w:w="628" w:type="dxa"/>
          </w:tcPr>
          <w:p w14:paraId="55B09A2E" w14:textId="77777777" w:rsidR="00A90E71" w:rsidRPr="00C51B5F" w:rsidRDefault="00A90E71" w:rsidP="00EC260A">
            <w:pPr>
              <w:kinsoku w:val="0"/>
              <w:overflowPunct w:val="0"/>
              <w:autoSpaceDE w:val="0"/>
              <w:autoSpaceDN w:val="0"/>
              <w:adjustRightInd w:val="0"/>
              <w:spacing w:before="60" w:after="60"/>
              <w:rPr>
                <w:rFonts w:cstheme="minorHAnsi"/>
                <w:b/>
                <w:bCs/>
                <w:color w:val="1F497D" w:themeColor="text2"/>
                <w:w w:val="105"/>
                <w:sz w:val="24"/>
                <w:szCs w:val="24"/>
              </w:rPr>
            </w:pPr>
          </w:p>
        </w:tc>
        <w:tc>
          <w:tcPr>
            <w:tcW w:w="626" w:type="dxa"/>
          </w:tcPr>
          <w:p w14:paraId="7317B09F" w14:textId="77777777" w:rsidR="00A90E71" w:rsidRPr="00C51B5F" w:rsidRDefault="00A90E71" w:rsidP="00EC260A">
            <w:pPr>
              <w:kinsoku w:val="0"/>
              <w:overflowPunct w:val="0"/>
              <w:autoSpaceDE w:val="0"/>
              <w:autoSpaceDN w:val="0"/>
              <w:adjustRightInd w:val="0"/>
              <w:spacing w:before="60" w:after="60"/>
              <w:rPr>
                <w:rFonts w:cstheme="minorHAnsi"/>
                <w:b/>
                <w:bCs/>
                <w:color w:val="1F497D" w:themeColor="text2"/>
                <w:w w:val="105"/>
                <w:sz w:val="24"/>
                <w:szCs w:val="24"/>
              </w:rPr>
            </w:pPr>
          </w:p>
        </w:tc>
        <w:tc>
          <w:tcPr>
            <w:tcW w:w="2376" w:type="dxa"/>
          </w:tcPr>
          <w:p w14:paraId="6EDFC2C3" w14:textId="77777777" w:rsidR="00A90E71" w:rsidRPr="00C51B5F" w:rsidRDefault="00A90E71" w:rsidP="006B4786">
            <w:pPr>
              <w:kinsoku w:val="0"/>
              <w:overflowPunct w:val="0"/>
              <w:autoSpaceDE w:val="0"/>
              <w:autoSpaceDN w:val="0"/>
              <w:adjustRightInd w:val="0"/>
              <w:spacing w:before="60" w:after="60"/>
              <w:ind w:right="2361"/>
              <w:rPr>
                <w:rFonts w:cstheme="minorHAnsi"/>
                <w:b/>
                <w:bCs/>
                <w:color w:val="1F497D" w:themeColor="text2"/>
                <w:w w:val="105"/>
                <w:sz w:val="24"/>
                <w:szCs w:val="24"/>
              </w:rPr>
            </w:pPr>
          </w:p>
        </w:tc>
      </w:tr>
      <w:tr w:rsidR="00A90E71" w:rsidRPr="00C51B5F" w14:paraId="0FF3F32D" w14:textId="77777777" w:rsidTr="00C51B5F">
        <w:tc>
          <w:tcPr>
            <w:tcW w:w="5432" w:type="dxa"/>
          </w:tcPr>
          <w:p w14:paraId="3B180681" w14:textId="77777777" w:rsidR="00A90E71" w:rsidRPr="00A90E71" w:rsidRDefault="00A90E71" w:rsidP="00A90E71">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 xml:space="preserve">Annual fire protection testing done by </w:t>
            </w:r>
            <w:r>
              <w:rPr>
                <w:rFonts w:asciiTheme="minorHAnsi" w:hAnsiTheme="minorHAnsi" w:cstheme="minorHAnsi"/>
                <w:color w:val="000000" w:themeColor="text1"/>
              </w:rPr>
              <w:t xml:space="preserve">a </w:t>
            </w:r>
            <w:r w:rsidRPr="00A90E71">
              <w:rPr>
                <w:rFonts w:asciiTheme="minorHAnsi" w:hAnsiTheme="minorHAnsi" w:cstheme="minorHAnsi"/>
                <w:color w:val="000000" w:themeColor="text1"/>
              </w:rPr>
              <w:t>vendor</w:t>
            </w:r>
          </w:p>
        </w:tc>
        <w:tc>
          <w:tcPr>
            <w:tcW w:w="628" w:type="dxa"/>
          </w:tcPr>
          <w:p w14:paraId="23BE4DF2" w14:textId="77777777" w:rsidR="00A90E71" w:rsidRPr="00C51B5F" w:rsidRDefault="00A90E71" w:rsidP="00EC260A">
            <w:pPr>
              <w:kinsoku w:val="0"/>
              <w:overflowPunct w:val="0"/>
              <w:autoSpaceDE w:val="0"/>
              <w:autoSpaceDN w:val="0"/>
              <w:adjustRightInd w:val="0"/>
              <w:spacing w:before="60" w:after="60"/>
              <w:rPr>
                <w:rFonts w:cstheme="minorHAnsi"/>
                <w:b/>
                <w:bCs/>
                <w:color w:val="1F497D" w:themeColor="text2"/>
                <w:w w:val="105"/>
                <w:sz w:val="24"/>
                <w:szCs w:val="24"/>
              </w:rPr>
            </w:pPr>
          </w:p>
        </w:tc>
        <w:tc>
          <w:tcPr>
            <w:tcW w:w="626" w:type="dxa"/>
          </w:tcPr>
          <w:p w14:paraId="56C0F08A" w14:textId="77777777" w:rsidR="00A90E71" w:rsidRPr="00C51B5F" w:rsidRDefault="00A90E71" w:rsidP="00EC260A">
            <w:pPr>
              <w:kinsoku w:val="0"/>
              <w:overflowPunct w:val="0"/>
              <w:autoSpaceDE w:val="0"/>
              <w:autoSpaceDN w:val="0"/>
              <w:adjustRightInd w:val="0"/>
              <w:spacing w:before="60" w:after="60"/>
              <w:rPr>
                <w:rFonts w:cstheme="minorHAnsi"/>
                <w:b/>
                <w:bCs/>
                <w:color w:val="1F497D" w:themeColor="text2"/>
                <w:w w:val="105"/>
                <w:sz w:val="24"/>
                <w:szCs w:val="24"/>
              </w:rPr>
            </w:pPr>
          </w:p>
        </w:tc>
        <w:tc>
          <w:tcPr>
            <w:tcW w:w="2376" w:type="dxa"/>
          </w:tcPr>
          <w:p w14:paraId="42D8BDBE" w14:textId="77777777" w:rsidR="00A90E71" w:rsidRPr="00C51B5F" w:rsidRDefault="00A90E71" w:rsidP="006B4786">
            <w:pPr>
              <w:kinsoku w:val="0"/>
              <w:overflowPunct w:val="0"/>
              <w:autoSpaceDE w:val="0"/>
              <w:autoSpaceDN w:val="0"/>
              <w:adjustRightInd w:val="0"/>
              <w:spacing w:before="60" w:after="60"/>
              <w:ind w:right="2361"/>
              <w:rPr>
                <w:rFonts w:cstheme="minorHAnsi"/>
                <w:b/>
                <w:bCs/>
                <w:color w:val="1F497D" w:themeColor="text2"/>
                <w:w w:val="105"/>
                <w:sz w:val="24"/>
                <w:szCs w:val="24"/>
              </w:rPr>
            </w:pPr>
          </w:p>
        </w:tc>
      </w:tr>
      <w:tr w:rsidR="009C4CF7" w:rsidRPr="00C51B5F" w14:paraId="4E121B74" w14:textId="77777777" w:rsidTr="00C51B5F">
        <w:tc>
          <w:tcPr>
            <w:tcW w:w="5432" w:type="dxa"/>
          </w:tcPr>
          <w:p w14:paraId="1CC4ADF6" w14:textId="77777777" w:rsidR="009C4CF7" w:rsidRPr="00A90E71" w:rsidRDefault="009C4CF7" w:rsidP="00A90E71">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 xml:space="preserve">Alarm systems should remain </w:t>
            </w:r>
            <w:r w:rsidR="00A90E71" w:rsidRPr="00A90E71">
              <w:rPr>
                <w:rFonts w:asciiTheme="minorHAnsi" w:hAnsiTheme="minorHAnsi" w:cstheme="minorHAnsi"/>
                <w:color w:val="000000" w:themeColor="text1"/>
              </w:rPr>
              <w:t>in</w:t>
            </w:r>
            <w:r w:rsidRPr="00A90E71">
              <w:rPr>
                <w:rFonts w:asciiTheme="minorHAnsi" w:hAnsiTheme="minorHAnsi" w:cstheme="minorHAnsi"/>
                <w:color w:val="000000" w:themeColor="text1"/>
              </w:rPr>
              <w:t xml:space="preserve"> service and monitored, especially if monitoring fixed fire protection</w:t>
            </w:r>
          </w:p>
        </w:tc>
        <w:tc>
          <w:tcPr>
            <w:tcW w:w="628" w:type="dxa"/>
          </w:tcPr>
          <w:p w14:paraId="40527B14"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626" w:type="dxa"/>
          </w:tcPr>
          <w:p w14:paraId="37487766"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2376" w:type="dxa"/>
          </w:tcPr>
          <w:p w14:paraId="72194251" w14:textId="77777777" w:rsidR="009C4CF7" w:rsidRPr="00C51B5F" w:rsidRDefault="009C4CF7" w:rsidP="006B4786">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9C4CF7" w:rsidRPr="00C51B5F" w14:paraId="4FFDB982" w14:textId="77777777" w:rsidTr="00C51B5F">
        <w:tc>
          <w:tcPr>
            <w:tcW w:w="5432" w:type="dxa"/>
          </w:tcPr>
          <w:p w14:paraId="27B41F10" w14:textId="77777777" w:rsidR="009C4CF7" w:rsidRPr="00A90E71" w:rsidRDefault="009C4CF7" w:rsidP="00624148">
            <w:pPr>
              <w:kinsoku w:val="0"/>
              <w:overflowPunct w:val="0"/>
              <w:autoSpaceDE w:val="0"/>
              <w:autoSpaceDN w:val="0"/>
              <w:adjustRightInd w:val="0"/>
              <w:spacing w:before="60" w:after="60"/>
              <w:ind w:left="90" w:right="252"/>
              <w:rPr>
                <w:rFonts w:asciiTheme="minorHAnsi" w:hAnsiTheme="minorHAnsi" w:cstheme="minorHAnsi"/>
                <w:b/>
                <w:bCs/>
                <w:color w:val="000000" w:themeColor="text1"/>
                <w:w w:val="105"/>
                <w:sz w:val="24"/>
                <w:szCs w:val="24"/>
              </w:rPr>
            </w:pPr>
            <w:r w:rsidRPr="00A90E71">
              <w:rPr>
                <w:rFonts w:asciiTheme="minorHAnsi" w:hAnsiTheme="minorHAnsi" w:cstheme="minorHAnsi"/>
                <w:color w:val="000000" w:themeColor="text1"/>
              </w:rPr>
              <w:t xml:space="preserve">Other than fire sprinkler systems, all water piping should be </w:t>
            </w:r>
            <w:proofErr w:type="gramStart"/>
            <w:r w:rsidR="00A90E71" w:rsidRPr="00A90E71">
              <w:rPr>
                <w:rFonts w:asciiTheme="minorHAnsi" w:hAnsiTheme="minorHAnsi" w:cstheme="minorHAnsi"/>
                <w:color w:val="000000" w:themeColor="text1"/>
              </w:rPr>
              <w:t>valve</w:t>
            </w:r>
            <w:proofErr w:type="gramEnd"/>
            <w:r w:rsidRPr="00A90E71">
              <w:rPr>
                <w:rFonts w:asciiTheme="minorHAnsi" w:hAnsiTheme="minorHAnsi" w:cstheme="minorHAnsi"/>
                <w:color w:val="000000" w:themeColor="text1"/>
              </w:rPr>
              <w:t xml:space="preserve"> off </w:t>
            </w:r>
            <w:r w:rsidR="00624148" w:rsidRPr="00A90E71">
              <w:rPr>
                <w:rFonts w:asciiTheme="minorHAnsi" w:hAnsiTheme="minorHAnsi" w:cstheme="minorHAnsi"/>
                <w:color w:val="000000" w:themeColor="text1"/>
              </w:rPr>
              <w:t xml:space="preserve">outside </w:t>
            </w:r>
            <w:r w:rsidR="00A90E71" w:rsidRPr="00A90E71">
              <w:rPr>
                <w:rFonts w:asciiTheme="minorHAnsi" w:hAnsiTheme="minorHAnsi" w:cstheme="minorHAnsi"/>
                <w:color w:val="000000" w:themeColor="text1"/>
              </w:rPr>
              <w:t xml:space="preserve">the </w:t>
            </w:r>
            <w:r w:rsidR="00624148" w:rsidRPr="00A90E71">
              <w:rPr>
                <w:rFonts w:asciiTheme="minorHAnsi" w:hAnsiTheme="minorHAnsi" w:cstheme="minorHAnsi"/>
                <w:color w:val="000000" w:themeColor="text1"/>
              </w:rPr>
              <w:t>building.  All piping, water heaters, etc. should be drained.</w:t>
            </w:r>
          </w:p>
        </w:tc>
        <w:tc>
          <w:tcPr>
            <w:tcW w:w="628" w:type="dxa"/>
          </w:tcPr>
          <w:p w14:paraId="44186E32"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626" w:type="dxa"/>
          </w:tcPr>
          <w:p w14:paraId="784855A5"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2376" w:type="dxa"/>
          </w:tcPr>
          <w:p w14:paraId="0A0A80D9" w14:textId="77777777" w:rsidR="009C4CF7" w:rsidRPr="00C51B5F" w:rsidRDefault="009C4CF7" w:rsidP="006B4786">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9C4CF7" w:rsidRPr="00C51B5F" w14:paraId="19AFC8B9" w14:textId="77777777" w:rsidTr="00C51B5F">
        <w:tc>
          <w:tcPr>
            <w:tcW w:w="5432" w:type="dxa"/>
          </w:tcPr>
          <w:p w14:paraId="53C27E4D" w14:textId="77777777" w:rsidR="009C4CF7" w:rsidRPr="00A90E71" w:rsidRDefault="009C4CF7" w:rsidP="00A90E71">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 xml:space="preserve">If a questionable area and </w:t>
            </w:r>
            <w:r w:rsidR="00A90E71" w:rsidRPr="00A90E71">
              <w:rPr>
                <w:rFonts w:asciiTheme="minorHAnsi" w:hAnsiTheme="minorHAnsi" w:cstheme="minorHAnsi"/>
                <w:color w:val="000000" w:themeColor="text1"/>
              </w:rPr>
              <w:t xml:space="preserve">the </w:t>
            </w:r>
            <w:r w:rsidRPr="00A90E71">
              <w:rPr>
                <w:rFonts w:asciiTheme="minorHAnsi" w:hAnsiTheme="minorHAnsi" w:cstheme="minorHAnsi"/>
                <w:color w:val="000000" w:themeColor="text1"/>
              </w:rPr>
              <w:t>facility has an intrusion alarm, consider keeping it in service</w:t>
            </w:r>
          </w:p>
        </w:tc>
        <w:tc>
          <w:tcPr>
            <w:tcW w:w="628" w:type="dxa"/>
          </w:tcPr>
          <w:p w14:paraId="67743426"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626" w:type="dxa"/>
          </w:tcPr>
          <w:p w14:paraId="70019062"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2376" w:type="dxa"/>
          </w:tcPr>
          <w:p w14:paraId="070D061A" w14:textId="77777777" w:rsidR="009C4CF7" w:rsidRPr="00C51B5F" w:rsidRDefault="009C4CF7" w:rsidP="006B4786">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9C4CF7" w:rsidRPr="00C51B5F" w14:paraId="252AB352" w14:textId="77777777" w:rsidTr="00C51B5F">
        <w:tc>
          <w:tcPr>
            <w:tcW w:w="5432" w:type="dxa"/>
          </w:tcPr>
          <w:p w14:paraId="07B41A4E" w14:textId="77777777" w:rsidR="009C4CF7" w:rsidRPr="00A90E71" w:rsidRDefault="009C4CF7" w:rsidP="006B4786">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Remove all combustibles from inside the buildings and the structures.</w:t>
            </w:r>
          </w:p>
        </w:tc>
        <w:tc>
          <w:tcPr>
            <w:tcW w:w="628" w:type="dxa"/>
          </w:tcPr>
          <w:p w14:paraId="2361E58C"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626" w:type="dxa"/>
          </w:tcPr>
          <w:p w14:paraId="7DB00313"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2376" w:type="dxa"/>
          </w:tcPr>
          <w:p w14:paraId="6472DA39" w14:textId="77777777" w:rsidR="009C4CF7" w:rsidRPr="00C51B5F" w:rsidRDefault="009C4CF7" w:rsidP="006B4786">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9C4CF7" w:rsidRPr="00C51B5F" w14:paraId="732DCA85" w14:textId="77777777" w:rsidTr="00C51B5F">
        <w:tc>
          <w:tcPr>
            <w:tcW w:w="5432" w:type="dxa"/>
          </w:tcPr>
          <w:p w14:paraId="722E18DE" w14:textId="77777777" w:rsidR="009C4CF7" w:rsidRPr="00A90E71" w:rsidRDefault="009C4CF7" w:rsidP="006B4786">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Ensure all doors and unprotected openings (e.g. windows and skylights) are locked and secured.</w:t>
            </w:r>
          </w:p>
        </w:tc>
        <w:tc>
          <w:tcPr>
            <w:tcW w:w="628" w:type="dxa"/>
          </w:tcPr>
          <w:p w14:paraId="6D7CF2CF"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626" w:type="dxa"/>
          </w:tcPr>
          <w:p w14:paraId="6D7BDA45" w14:textId="77777777" w:rsidR="009C4CF7" w:rsidRPr="00C51B5F" w:rsidRDefault="009C4CF7"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2376" w:type="dxa"/>
          </w:tcPr>
          <w:p w14:paraId="437178A2" w14:textId="77777777" w:rsidR="009C4CF7" w:rsidRPr="00C51B5F" w:rsidRDefault="009C4CF7" w:rsidP="006B4786">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A9329A" w:rsidRPr="00C51B5F" w14:paraId="5AB22099" w14:textId="77777777" w:rsidTr="00C51B5F">
        <w:tc>
          <w:tcPr>
            <w:tcW w:w="5432" w:type="dxa"/>
          </w:tcPr>
          <w:p w14:paraId="3EBF5132" w14:textId="77777777" w:rsidR="00A9329A" w:rsidRPr="00A90E71" w:rsidRDefault="00A9329A" w:rsidP="006B4786">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Have all natural gas/propane sources been disconnected?</w:t>
            </w:r>
          </w:p>
        </w:tc>
        <w:tc>
          <w:tcPr>
            <w:tcW w:w="628" w:type="dxa"/>
          </w:tcPr>
          <w:p w14:paraId="4C9AAED3" w14:textId="77777777" w:rsidR="00A9329A" w:rsidRPr="00C51B5F" w:rsidRDefault="00A9329A"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626" w:type="dxa"/>
          </w:tcPr>
          <w:p w14:paraId="6531AF50" w14:textId="77777777" w:rsidR="00A9329A" w:rsidRPr="00C51B5F" w:rsidRDefault="00A9329A" w:rsidP="00EC260A">
            <w:pPr>
              <w:kinsoku w:val="0"/>
              <w:overflowPunct w:val="0"/>
              <w:autoSpaceDE w:val="0"/>
              <w:autoSpaceDN w:val="0"/>
              <w:adjustRightInd w:val="0"/>
              <w:spacing w:before="60" w:after="60"/>
              <w:rPr>
                <w:rFonts w:asciiTheme="minorHAnsi" w:hAnsiTheme="minorHAnsi" w:cstheme="minorHAnsi"/>
                <w:b/>
                <w:bCs/>
                <w:color w:val="1F497D" w:themeColor="text2"/>
                <w:w w:val="105"/>
                <w:sz w:val="24"/>
                <w:szCs w:val="24"/>
              </w:rPr>
            </w:pPr>
          </w:p>
        </w:tc>
        <w:tc>
          <w:tcPr>
            <w:tcW w:w="2376" w:type="dxa"/>
          </w:tcPr>
          <w:p w14:paraId="3E1F8806" w14:textId="77777777" w:rsidR="00A9329A" w:rsidRPr="00C51B5F" w:rsidRDefault="00A9329A" w:rsidP="006B4786">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bl>
    <w:p w14:paraId="7E99864A" w14:textId="77777777" w:rsidR="00EE21C3" w:rsidRPr="00C51B5F" w:rsidRDefault="00EE21C3" w:rsidP="00EE21C3">
      <w:pPr>
        <w:kinsoku w:val="0"/>
        <w:overflowPunct w:val="0"/>
        <w:autoSpaceDE w:val="0"/>
        <w:autoSpaceDN w:val="0"/>
        <w:adjustRightInd w:val="0"/>
        <w:spacing w:before="100" w:after="0" w:line="240" w:lineRule="auto"/>
        <w:ind w:left="720" w:right="2361"/>
        <w:rPr>
          <w:rFonts w:cstheme="minorHAnsi"/>
          <w:b/>
          <w:bCs/>
          <w:color w:val="1F497D" w:themeColor="text2"/>
          <w:w w:val="105"/>
          <w:sz w:val="24"/>
          <w:szCs w:val="24"/>
        </w:rPr>
      </w:pPr>
    </w:p>
    <w:p w14:paraId="62C1B69F" w14:textId="77777777" w:rsidR="00927042" w:rsidRPr="00C51B5F" w:rsidRDefault="00927042" w:rsidP="00927042">
      <w:pPr>
        <w:tabs>
          <w:tab w:val="left" w:pos="8190"/>
        </w:tabs>
        <w:kinsoku w:val="0"/>
        <w:overflowPunct w:val="0"/>
        <w:autoSpaceDE w:val="0"/>
        <w:autoSpaceDN w:val="0"/>
        <w:adjustRightInd w:val="0"/>
        <w:spacing w:after="0" w:line="256" w:lineRule="auto"/>
        <w:ind w:left="159"/>
        <w:rPr>
          <w:rFonts w:cstheme="minorHAnsi"/>
          <w:b/>
          <w:bCs/>
          <w:color w:val="002060"/>
          <w:w w:val="105"/>
          <w:sz w:val="32"/>
          <w:szCs w:val="28"/>
        </w:rPr>
      </w:pPr>
      <w:r w:rsidRPr="00C51B5F">
        <w:rPr>
          <w:rFonts w:cstheme="minorHAnsi"/>
          <w:b/>
          <w:bCs/>
          <w:color w:val="002060"/>
          <w:w w:val="105"/>
          <w:sz w:val="32"/>
          <w:szCs w:val="28"/>
        </w:rPr>
        <w:t>Building Exterior</w:t>
      </w:r>
    </w:p>
    <w:tbl>
      <w:tblPr>
        <w:tblStyle w:val="TableGrid"/>
        <w:tblW w:w="0" w:type="auto"/>
        <w:tblInd w:w="468" w:type="dxa"/>
        <w:tblLayout w:type="fixed"/>
        <w:tblLook w:val="04A0" w:firstRow="1" w:lastRow="0" w:firstColumn="1" w:lastColumn="0" w:noHBand="0" w:noVBand="1"/>
      </w:tblPr>
      <w:tblGrid>
        <w:gridCol w:w="5580"/>
        <w:gridCol w:w="630"/>
        <w:gridCol w:w="630"/>
        <w:gridCol w:w="2430"/>
      </w:tblGrid>
      <w:tr w:rsidR="00EC260A" w:rsidRPr="00C51B5F" w14:paraId="1A98D02B" w14:textId="77777777" w:rsidTr="00EC260A">
        <w:tc>
          <w:tcPr>
            <w:tcW w:w="5580" w:type="dxa"/>
            <w:vAlign w:val="center"/>
          </w:tcPr>
          <w:p w14:paraId="3C87E7C6" w14:textId="77777777" w:rsidR="00EC260A" w:rsidRPr="00C51B5F" w:rsidRDefault="00EC260A" w:rsidP="002D6239">
            <w:pPr>
              <w:kinsoku w:val="0"/>
              <w:overflowPunct w:val="0"/>
              <w:autoSpaceDE w:val="0"/>
              <w:autoSpaceDN w:val="0"/>
              <w:adjustRightInd w:val="0"/>
              <w:spacing w:before="60" w:after="60"/>
              <w:ind w:left="90" w:right="-180"/>
              <w:jc w:val="center"/>
              <w:rPr>
                <w:rFonts w:asciiTheme="minorHAnsi" w:hAnsiTheme="minorHAnsi" w:cstheme="minorHAnsi"/>
                <w:b/>
                <w:color w:val="1F497D" w:themeColor="text2"/>
                <w:sz w:val="24"/>
                <w:szCs w:val="24"/>
              </w:rPr>
            </w:pPr>
            <w:r w:rsidRPr="00C51B5F">
              <w:rPr>
                <w:rFonts w:asciiTheme="minorHAnsi" w:hAnsiTheme="minorHAnsi" w:cstheme="minorHAnsi"/>
                <w:b/>
                <w:color w:val="1F497D" w:themeColor="text2"/>
                <w:sz w:val="24"/>
                <w:szCs w:val="24"/>
              </w:rPr>
              <w:t>Inspection Item</w:t>
            </w:r>
          </w:p>
        </w:tc>
        <w:tc>
          <w:tcPr>
            <w:tcW w:w="630" w:type="dxa"/>
            <w:vAlign w:val="center"/>
          </w:tcPr>
          <w:p w14:paraId="44D373FE" w14:textId="77777777" w:rsidR="00EC260A" w:rsidRPr="00C51B5F" w:rsidRDefault="00EC260A" w:rsidP="002D6239">
            <w:pPr>
              <w:kinsoku w:val="0"/>
              <w:overflowPunct w:val="0"/>
              <w:autoSpaceDE w:val="0"/>
              <w:autoSpaceDN w:val="0"/>
              <w:adjustRightInd w:val="0"/>
              <w:spacing w:before="60" w:after="60"/>
              <w:jc w:val="center"/>
              <w:rPr>
                <w:rFonts w:asciiTheme="minorHAnsi" w:hAnsiTheme="minorHAnsi" w:cstheme="minorHAnsi"/>
                <w:b/>
                <w:bCs/>
                <w:color w:val="1F497D" w:themeColor="text2"/>
                <w:w w:val="105"/>
                <w:sz w:val="24"/>
                <w:szCs w:val="24"/>
              </w:rPr>
            </w:pPr>
            <w:r w:rsidRPr="00C51B5F">
              <w:rPr>
                <w:rFonts w:asciiTheme="minorHAnsi" w:hAnsiTheme="minorHAnsi" w:cstheme="minorHAnsi"/>
                <w:b/>
                <w:bCs/>
                <w:color w:val="1F497D" w:themeColor="text2"/>
                <w:w w:val="105"/>
                <w:sz w:val="24"/>
                <w:szCs w:val="24"/>
              </w:rPr>
              <w:t>Yes</w:t>
            </w:r>
          </w:p>
        </w:tc>
        <w:tc>
          <w:tcPr>
            <w:tcW w:w="630" w:type="dxa"/>
          </w:tcPr>
          <w:p w14:paraId="7F15A1AC" w14:textId="77777777" w:rsidR="00EC260A" w:rsidRPr="00C51B5F" w:rsidRDefault="00EC260A" w:rsidP="002D6239">
            <w:pPr>
              <w:kinsoku w:val="0"/>
              <w:overflowPunct w:val="0"/>
              <w:autoSpaceDE w:val="0"/>
              <w:autoSpaceDN w:val="0"/>
              <w:adjustRightInd w:val="0"/>
              <w:spacing w:before="60" w:after="60"/>
              <w:jc w:val="center"/>
              <w:rPr>
                <w:rFonts w:asciiTheme="minorHAnsi" w:hAnsiTheme="minorHAnsi" w:cstheme="minorHAnsi"/>
                <w:b/>
                <w:bCs/>
                <w:color w:val="1F497D" w:themeColor="text2"/>
                <w:w w:val="105"/>
                <w:sz w:val="24"/>
                <w:szCs w:val="24"/>
              </w:rPr>
            </w:pPr>
            <w:r w:rsidRPr="00C51B5F">
              <w:rPr>
                <w:rFonts w:asciiTheme="minorHAnsi" w:hAnsiTheme="minorHAnsi" w:cstheme="minorHAnsi"/>
                <w:b/>
                <w:bCs/>
                <w:color w:val="1F497D" w:themeColor="text2"/>
                <w:w w:val="105"/>
                <w:sz w:val="24"/>
                <w:szCs w:val="24"/>
              </w:rPr>
              <w:t>No</w:t>
            </w:r>
          </w:p>
        </w:tc>
        <w:tc>
          <w:tcPr>
            <w:tcW w:w="2430" w:type="dxa"/>
          </w:tcPr>
          <w:p w14:paraId="7BE851D8" w14:textId="77777777" w:rsidR="00EC260A" w:rsidRPr="00C51B5F" w:rsidRDefault="00EC260A" w:rsidP="002D6239">
            <w:pPr>
              <w:kinsoku w:val="0"/>
              <w:overflowPunct w:val="0"/>
              <w:autoSpaceDE w:val="0"/>
              <w:autoSpaceDN w:val="0"/>
              <w:adjustRightInd w:val="0"/>
              <w:spacing w:before="60" w:after="60"/>
              <w:jc w:val="center"/>
              <w:rPr>
                <w:rFonts w:asciiTheme="minorHAnsi" w:hAnsiTheme="minorHAnsi" w:cstheme="minorHAnsi"/>
                <w:b/>
                <w:bCs/>
                <w:color w:val="1F497D" w:themeColor="text2"/>
                <w:w w:val="105"/>
                <w:sz w:val="24"/>
                <w:szCs w:val="24"/>
              </w:rPr>
            </w:pPr>
            <w:r w:rsidRPr="00C51B5F">
              <w:rPr>
                <w:rFonts w:asciiTheme="minorHAnsi" w:hAnsiTheme="minorHAnsi" w:cstheme="minorHAnsi"/>
                <w:b/>
                <w:bCs/>
                <w:color w:val="1F497D" w:themeColor="text2"/>
                <w:w w:val="105"/>
                <w:sz w:val="24"/>
                <w:szCs w:val="24"/>
              </w:rPr>
              <w:t>Action Needed</w:t>
            </w:r>
          </w:p>
        </w:tc>
      </w:tr>
      <w:tr w:rsidR="00EC260A" w:rsidRPr="00C51B5F" w14:paraId="28702CC7" w14:textId="77777777" w:rsidTr="00401708">
        <w:tc>
          <w:tcPr>
            <w:tcW w:w="5580" w:type="dxa"/>
          </w:tcPr>
          <w:p w14:paraId="7376CF78" w14:textId="77777777" w:rsidR="00EC260A" w:rsidRPr="00A90E71" w:rsidRDefault="00EC260A" w:rsidP="00A90E71">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Are</w:t>
            </w:r>
            <w:r w:rsidRPr="00A90E71">
              <w:rPr>
                <w:rFonts w:asciiTheme="minorHAnsi" w:hAnsiTheme="minorHAnsi" w:cstheme="minorHAnsi"/>
                <w:color w:val="000000" w:themeColor="text1"/>
                <w:spacing w:val="7"/>
              </w:rPr>
              <w:t xml:space="preserve"> </w:t>
            </w:r>
            <w:r w:rsidRPr="00A90E71">
              <w:rPr>
                <w:rFonts w:asciiTheme="minorHAnsi" w:hAnsiTheme="minorHAnsi" w:cstheme="minorHAnsi"/>
                <w:color w:val="000000" w:themeColor="text1"/>
              </w:rPr>
              <w:t>‘NO</w:t>
            </w:r>
            <w:r w:rsidRPr="00A90E71">
              <w:rPr>
                <w:rFonts w:asciiTheme="minorHAnsi" w:hAnsiTheme="minorHAnsi" w:cstheme="minorHAnsi"/>
                <w:color w:val="000000" w:themeColor="text1"/>
                <w:spacing w:val="2"/>
              </w:rPr>
              <w:t xml:space="preserve"> </w:t>
            </w:r>
            <w:r w:rsidRPr="00A90E71">
              <w:rPr>
                <w:rFonts w:asciiTheme="minorHAnsi" w:hAnsiTheme="minorHAnsi" w:cstheme="minorHAnsi"/>
                <w:color w:val="000000" w:themeColor="text1"/>
                <w:spacing w:val="-2"/>
              </w:rPr>
              <w:t xml:space="preserve">TRESPASSING’ </w:t>
            </w:r>
            <w:r w:rsidRPr="00A90E71">
              <w:rPr>
                <w:rFonts w:asciiTheme="minorHAnsi" w:hAnsiTheme="minorHAnsi" w:cstheme="minorHAnsi"/>
                <w:color w:val="000000" w:themeColor="text1"/>
              </w:rPr>
              <w:t>signs</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posted</w:t>
            </w:r>
            <w:r w:rsidRPr="00A90E71">
              <w:rPr>
                <w:rFonts w:asciiTheme="minorHAnsi" w:hAnsiTheme="minorHAnsi" w:cstheme="minorHAnsi"/>
                <w:color w:val="000000" w:themeColor="text1"/>
                <w:spacing w:val="7"/>
              </w:rPr>
              <w:t xml:space="preserve"> </w:t>
            </w:r>
            <w:r w:rsidRPr="00A90E71">
              <w:rPr>
                <w:rFonts w:asciiTheme="minorHAnsi" w:hAnsiTheme="minorHAnsi" w:cstheme="minorHAnsi"/>
                <w:color w:val="000000" w:themeColor="text1"/>
              </w:rPr>
              <w:t>at</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all</w:t>
            </w:r>
            <w:r w:rsidRPr="00A90E71">
              <w:rPr>
                <w:rFonts w:asciiTheme="minorHAnsi" w:hAnsiTheme="minorHAnsi" w:cstheme="minorHAnsi"/>
                <w:color w:val="000000" w:themeColor="text1"/>
                <w:spacing w:val="7"/>
              </w:rPr>
              <w:t xml:space="preserve"> </w:t>
            </w:r>
            <w:r w:rsidRPr="00A90E71">
              <w:rPr>
                <w:rFonts w:asciiTheme="minorHAnsi" w:hAnsiTheme="minorHAnsi" w:cstheme="minorHAnsi"/>
                <w:color w:val="000000" w:themeColor="text1"/>
              </w:rPr>
              <w:t>entrances</w:t>
            </w:r>
            <w:r w:rsidRPr="00A90E71">
              <w:rPr>
                <w:rFonts w:asciiTheme="minorHAnsi" w:hAnsiTheme="minorHAnsi" w:cstheme="minorHAnsi"/>
                <w:color w:val="000000" w:themeColor="text1"/>
                <w:spacing w:val="7"/>
              </w:rPr>
              <w:t xml:space="preserve"> </w:t>
            </w:r>
            <w:r w:rsidRPr="00A90E71">
              <w:rPr>
                <w:rFonts w:asciiTheme="minorHAnsi" w:hAnsiTheme="minorHAnsi" w:cstheme="minorHAnsi"/>
                <w:color w:val="000000" w:themeColor="text1"/>
              </w:rPr>
              <w:t>to</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the</w:t>
            </w:r>
            <w:r w:rsidRPr="00A90E71">
              <w:rPr>
                <w:rFonts w:asciiTheme="minorHAnsi" w:hAnsiTheme="minorHAnsi" w:cstheme="minorHAnsi"/>
                <w:color w:val="000000" w:themeColor="text1"/>
                <w:spacing w:val="7"/>
              </w:rPr>
              <w:t xml:space="preserve"> </w:t>
            </w:r>
            <w:r w:rsidR="00A90E71" w:rsidRPr="00A90E71">
              <w:rPr>
                <w:rFonts w:asciiTheme="minorHAnsi" w:hAnsiTheme="minorHAnsi" w:cstheme="minorHAnsi"/>
                <w:color w:val="000000" w:themeColor="text1"/>
              </w:rPr>
              <w:t>building/property</w:t>
            </w:r>
            <w:r w:rsidRPr="00A90E71">
              <w:rPr>
                <w:rFonts w:asciiTheme="minorHAnsi" w:hAnsiTheme="minorHAnsi" w:cstheme="minorHAnsi"/>
                <w:color w:val="000000" w:themeColor="text1"/>
              </w:rPr>
              <w:t>?</w:t>
            </w:r>
          </w:p>
        </w:tc>
        <w:tc>
          <w:tcPr>
            <w:tcW w:w="630" w:type="dxa"/>
          </w:tcPr>
          <w:p w14:paraId="3002243C"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5D34CC2A"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4D895434"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EC260A" w:rsidRPr="00C51B5F" w14:paraId="66B2CB0C" w14:textId="77777777" w:rsidTr="00401708">
        <w:tc>
          <w:tcPr>
            <w:tcW w:w="5580" w:type="dxa"/>
          </w:tcPr>
          <w:p w14:paraId="7272989E" w14:textId="77777777" w:rsidR="00EC260A" w:rsidRPr="00A90E71" w:rsidRDefault="00EC260A" w:rsidP="002D6239">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Provide adequate external perimeter lighting at night – on dusk to dawn timer or photocell.</w:t>
            </w:r>
          </w:p>
          <w:p w14:paraId="3155ECCC" w14:textId="77777777" w:rsidR="00EC260A" w:rsidRPr="00A90E71" w:rsidRDefault="00EC260A" w:rsidP="002D6239">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Additional building lighting – turns on when motion is detected.</w:t>
            </w:r>
          </w:p>
        </w:tc>
        <w:tc>
          <w:tcPr>
            <w:tcW w:w="630" w:type="dxa"/>
          </w:tcPr>
          <w:p w14:paraId="486A0A47"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27191A2A"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090D84F8"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EC260A" w:rsidRPr="00C51B5F" w14:paraId="07C22A98" w14:textId="77777777" w:rsidTr="00401708">
        <w:tc>
          <w:tcPr>
            <w:tcW w:w="5580" w:type="dxa"/>
          </w:tcPr>
          <w:p w14:paraId="74248AF6" w14:textId="77777777" w:rsidR="00EC260A" w:rsidRPr="00A90E71" w:rsidRDefault="00EC260A" w:rsidP="002D6239">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Are</w:t>
            </w:r>
            <w:r w:rsidRPr="00A90E71">
              <w:rPr>
                <w:rFonts w:asciiTheme="minorHAnsi" w:hAnsiTheme="minorHAnsi" w:cstheme="minorHAnsi"/>
                <w:color w:val="000000" w:themeColor="text1"/>
                <w:spacing w:val="7"/>
              </w:rPr>
              <w:t xml:space="preserve"> </w:t>
            </w:r>
            <w:r w:rsidRPr="00A90E71">
              <w:rPr>
                <w:rFonts w:asciiTheme="minorHAnsi" w:hAnsiTheme="minorHAnsi" w:cstheme="minorHAnsi"/>
                <w:color w:val="000000" w:themeColor="text1"/>
              </w:rPr>
              <w:t>there</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any</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other</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accessible</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openings</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to</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the</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building,</w:t>
            </w:r>
            <w:r w:rsidRPr="00A90E71">
              <w:rPr>
                <w:rFonts w:asciiTheme="minorHAnsi" w:hAnsiTheme="minorHAnsi" w:cstheme="minorHAnsi"/>
                <w:color w:val="000000" w:themeColor="text1"/>
                <w:spacing w:val="7"/>
              </w:rPr>
              <w:t xml:space="preserve"> </w:t>
            </w:r>
            <w:r w:rsidRPr="00A90E71">
              <w:rPr>
                <w:rFonts w:asciiTheme="minorHAnsi" w:hAnsiTheme="minorHAnsi" w:cstheme="minorHAnsi"/>
                <w:color w:val="000000" w:themeColor="text1"/>
              </w:rPr>
              <w:t>such</w:t>
            </w:r>
            <w:r w:rsidRPr="00A90E71">
              <w:rPr>
                <w:rFonts w:asciiTheme="minorHAnsi" w:hAnsiTheme="minorHAnsi" w:cstheme="minorHAnsi"/>
                <w:color w:val="000000" w:themeColor="text1"/>
                <w:spacing w:val="6"/>
              </w:rPr>
              <w:t xml:space="preserve"> </w:t>
            </w:r>
            <w:r w:rsidRPr="00A90E71">
              <w:rPr>
                <w:rFonts w:asciiTheme="minorHAnsi" w:hAnsiTheme="minorHAnsi" w:cstheme="minorHAnsi"/>
                <w:color w:val="000000" w:themeColor="text1"/>
              </w:rPr>
              <w:t>as:</w:t>
            </w:r>
          </w:p>
          <w:p w14:paraId="38F3E605" w14:textId="77777777" w:rsidR="00EC260A" w:rsidRPr="00A90E71" w:rsidRDefault="00EC260A" w:rsidP="00EC260A">
            <w:pPr>
              <w:pStyle w:val="ListParagraph"/>
              <w:numPr>
                <w:ilvl w:val="0"/>
                <w:numId w:val="9"/>
              </w:numPr>
              <w:kinsoku w:val="0"/>
              <w:overflowPunct w:val="0"/>
              <w:autoSpaceDE w:val="0"/>
              <w:autoSpaceDN w:val="0"/>
              <w:adjustRightInd w:val="0"/>
              <w:spacing w:before="60" w:after="60"/>
              <w:ind w:left="522" w:right="252" w:hanging="270"/>
              <w:rPr>
                <w:rFonts w:asciiTheme="minorHAnsi" w:hAnsiTheme="minorHAnsi" w:cstheme="minorHAnsi"/>
                <w:bCs/>
                <w:color w:val="000000" w:themeColor="text1"/>
                <w:w w:val="105"/>
              </w:rPr>
            </w:pPr>
            <w:r w:rsidRPr="00A90E71">
              <w:rPr>
                <w:rFonts w:asciiTheme="minorHAnsi" w:hAnsiTheme="minorHAnsi" w:cstheme="minorHAnsi"/>
                <w:bCs/>
                <w:color w:val="000000" w:themeColor="text1"/>
                <w:w w:val="105"/>
              </w:rPr>
              <w:t>Roof hatches / Sky Lights</w:t>
            </w:r>
          </w:p>
          <w:p w14:paraId="7FCC21F5" w14:textId="77777777" w:rsidR="00EC260A" w:rsidRPr="00A90E71" w:rsidRDefault="00EC260A" w:rsidP="00EC260A">
            <w:pPr>
              <w:pStyle w:val="ListParagraph"/>
              <w:numPr>
                <w:ilvl w:val="0"/>
                <w:numId w:val="9"/>
              </w:numPr>
              <w:kinsoku w:val="0"/>
              <w:overflowPunct w:val="0"/>
              <w:autoSpaceDE w:val="0"/>
              <w:autoSpaceDN w:val="0"/>
              <w:adjustRightInd w:val="0"/>
              <w:spacing w:before="60" w:after="60"/>
              <w:ind w:left="522" w:right="252" w:hanging="270"/>
              <w:rPr>
                <w:rFonts w:asciiTheme="minorHAnsi" w:hAnsiTheme="minorHAnsi" w:cstheme="minorHAnsi"/>
                <w:b/>
                <w:bCs/>
                <w:color w:val="000000" w:themeColor="text1"/>
                <w:w w:val="105"/>
              </w:rPr>
            </w:pPr>
            <w:r w:rsidRPr="00A90E71">
              <w:rPr>
                <w:rFonts w:asciiTheme="minorHAnsi" w:hAnsiTheme="minorHAnsi" w:cstheme="minorHAnsi"/>
                <w:bCs/>
                <w:color w:val="000000" w:themeColor="text1"/>
                <w:w w:val="105"/>
              </w:rPr>
              <w:t>Gaps in walls or roof</w:t>
            </w:r>
          </w:p>
        </w:tc>
        <w:tc>
          <w:tcPr>
            <w:tcW w:w="630" w:type="dxa"/>
          </w:tcPr>
          <w:p w14:paraId="553FB388"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07D7483E"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68FB3236"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EC260A" w:rsidRPr="00C51B5F" w14:paraId="0643142C" w14:textId="77777777" w:rsidTr="00401708">
        <w:tc>
          <w:tcPr>
            <w:tcW w:w="5580" w:type="dxa"/>
          </w:tcPr>
          <w:p w14:paraId="3EE8CF0D" w14:textId="77777777" w:rsidR="00EC260A" w:rsidRPr="00A90E71" w:rsidRDefault="00EC260A" w:rsidP="00EC260A">
            <w:pPr>
              <w:kinsoku w:val="0"/>
              <w:overflowPunct w:val="0"/>
              <w:autoSpaceDE w:val="0"/>
              <w:autoSpaceDN w:val="0"/>
              <w:adjustRightInd w:val="0"/>
              <w:spacing w:before="60" w:after="60"/>
              <w:ind w:left="90" w:right="252"/>
              <w:rPr>
                <w:rFonts w:asciiTheme="minorHAnsi" w:hAnsiTheme="minorHAnsi" w:cstheme="minorHAnsi"/>
                <w:color w:val="000000" w:themeColor="text1"/>
              </w:rPr>
            </w:pPr>
            <w:r w:rsidRPr="00A90E71">
              <w:rPr>
                <w:rFonts w:asciiTheme="minorHAnsi" w:hAnsiTheme="minorHAnsi" w:cstheme="minorHAnsi"/>
                <w:color w:val="000000" w:themeColor="text1"/>
              </w:rPr>
              <w:t>Are</w:t>
            </w:r>
            <w:r w:rsidRPr="00A90E71">
              <w:rPr>
                <w:rFonts w:asciiTheme="minorHAnsi" w:hAnsiTheme="minorHAnsi" w:cstheme="minorHAnsi"/>
                <w:color w:val="000000" w:themeColor="text1"/>
                <w:spacing w:val="5"/>
              </w:rPr>
              <w:t xml:space="preserve"> </w:t>
            </w:r>
            <w:r w:rsidRPr="00A90E71">
              <w:rPr>
                <w:rFonts w:asciiTheme="minorHAnsi" w:hAnsiTheme="minorHAnsi" w:cstheme="minorHAnsi"/>
                <w:color w:val="000000" w:themeColor="text1"/>
              </w:rPr>
              <w:t>the</w:t>
            </w:r>
            <w:r w:rsidRPr="00A90E71">
              <w:rPr>
                <w:rFonts w:asciiTheme="minorHAnsi" w:hAnsiTheme="minorHAnsi" w:cstheme="minorHAnsi"/>
                <w:color w:val="000000" w:themeColor="text1"/>
                <w:spacing w:val="5"/>
              </w:rPr>
              <w:t xml:space="preserve"> </w:t>
            </w:r>
            <w:r w:rsidRPr="00A90E71">
              <w:rPr>
                <w:rFonts w:asciiTheme="minorHAnsi" w:hAnsiTheme="minorHAnsi" w:cstheme="minorHAnsi"/>
                <w:color w:val="000000" w:themeColor="text1"/>
              </w:rPr>
              <w:t>following</w:t>
            </w:r>
            <w:r w:rsidRPr="00A90E71">
              <w:rPr>
                <w:rFonts w:asciiTheme="minorHAnsi" w:hAnsiTheme="minorHAnsi" w:cstheme="minorHAnsi"/>
                <w:color w:val="000000" w:themeColor="text1"/>
                <w:spacing w:val="5"/>
              </w:rPr>
              <w:t xml:space="preserve"> </w:t>
            </w:r>
            <w:r w:rsidRPr="00A90E71">
              <w:rPr>
                <w:rFonts w:asciiTheme="minorHAnsi" w:hAnsiTheme="minorHAnsi" w:cstheme="minorHAnsi"/>
                <w:color w:val="000000" w:themeColor="text1"/>
              </w:rPr>
              <w:t>adequate?</w:t>
            </w:r>
          </w:p>
          <w:p w14:paraId="045C0AA8" w14:textId="77777777" w:rsidR="00EC260A" w:rsidRPr="00A90E71" w:rsidRDefault="00EC260A" w:rsidP="00EC260A">
            <w:pPr>
              <w:pStyle w:val="ListParagraph"/>
              <w:numPr>
                <w:ilvl w:val="0"/>
                <w:numId w:val="10"/>
              </w:numPr>
              <w:kinsoku w:val="0"/>
              <w:overflowPunct w:val="0"/>
              <w:autoSpaceDE w:val="0"/>
              <w:autoSpaceDN w:val="0"/>
              <w:adjustRightInd w:val="0"/>
              <w:spacing w:before="60" w:after="60"/>
              <w:ind w:left="522" w:right="252" w:hanging="270"/>
              <w:rPr>
                <w:rFonts w:asciiTheme="minorHAnsi" w:hAnsiTheme="minorHAnsi" w:cstheme="minorHAnsi"/>
                <w:color w:val="000000" w:themeColor="text1"/>
              </w:rPr>
            </w:pPr>
            <w:r w:rsidRPr="00A90E71">
              <w:rPr>
                <w:rFonts w:asciiTheme="minorHAnsi" w:hAnsiTheme="minorHAnsi" w:cstheme="minorHAnsi"/>
                <w:color w:val="000000" w:themeColor="text1"/>
              </w:rPr>
              <w:lastRenderedPageBreak/>
              <w:t>Perimeter</w:t>
            </w:r>
            <w:r w:rsidRPr="00A90E71">
              <w:rPr>
                <w:rFonts w:asciiTheme="minorHAnsi" w:hAnsiTheme="minorHAnsi" w:cstheme="minorHAnsi"/>
                <w:color w:val="000000" w:themeColor="text1"/>
                <w:spacing w:val="43"/>
              </w:rPr>
              <w:t xml:space="preserve"> </w:t>
            </w:r>
            <w:r w:rsidRPr="00A90E71">
              <w:rPr>
                <w:rFonts w:asciiTheme="minorHAnsi" w:hAnsiTheme="minorHAnsi" w:cstheme="minorHAnsi"/>
                <w:color w:val="000000" w:themeColor="text1"/>
              </w:rPr>
              <w:t>fencing/gates – locked securely with padlocks.</w:t>
            </w:r>
          </w:p>
          <w:p w14:paraId="5A1175D8" w14:textId="77777777" w:rsidR="00EC260A" w:rsidRPr="00A90E71" w:rsidRDefault="00EC260A" w:rsidP="00EC260A">
            <w:pPr>
              <w:pStyle w:val="ListParagraph"/>
              <w:numPr>
                <w:ilvl w:val="0"/>
                <w:numId w:val="10"/>
              </w:numPr>
              <w:kinsoku w:val="0"/>
              <w:overflowPunct w:val="0"/>
              <w:autoSpaceDE w:val="0"/>
              <w:autoSpaceDN w:val="0"/>
              <w:adjustRightInd w:val="0"/>
              <w:spacing w:before="60" w:after="60"/>
              <w:ind w:left="522" w:right="252" w:hanging="270"/>
              <w:rPr>
                <w:rFonts w:asciiTheme="minorHAnsi" w:hAnsiTheme="minorHAnsi" w:cstheme="minorHAnsi"/>
                <w:color w:val="000000" w:themeColor="text1"/>
              </w:rPr>
            </w:pPr>
            <w:r w:rsidRPr="00A90E71">
              <w:rPr>
                <w:rFonts w:asciiTheme="minorHAnsi" w:hAnsiTheme="minorHAnsi" w:cstheme="minorHAnsi"/>
                <w:color w:val="000000" w:themeColor="text1"/>
              </w:rPr>
              <w:t xml:space="preserve">Doors securely locked with </w:t>
            </w:r>
            <w:r w:rsidR="00A90E71" w:rsidRPr="00A90E71">
              <w:rPr>
                <w:rFonts w:asciiTheme="minorHAnsi" w:hAnsiTheme="minorHAnsi" w:cstheme="minorHAnsi"/>
                <w:color w:val="000000" w:themeColor="text1"/>
              </w:rPr>
              <w:t>deadbolts/padlocks</w:t>
            </w:r>
          </w:p>
          <w:p w14:paraId="6AE2BCC1" w14:textId="77777777" w:rsidR="00EC260A" w:rsidRPr="00A90E71" w:rsidRDefault="00EC260A" w:rsidP="00EC260A">
            <w:pPr>
              <w:pStyle w:val="ListParagraph"/>
              <w:numPr>
                <w:ilvl w:val="0"/>
                <w:numId w:val="10"/>
              </w:numPr>
              <w:kinsoku w:val="0"/>
              <w:overflowPunct w:val="0"/>
              <w:autoSpaceDE w:val="0"/>
              <w:autoSpaceDN w:val="0"/>
              <w:adjustRightInd w:val="0"/>
              <w:spacing w:before="60" w:after="60"/>
              <w:ind w:left="522" w:right="252" w:hanging="270"/>
              <w:rPr>
                <w:rFonts w:asciiTheme="minorHAnsi" w:hAnsiTheme="minorHAnsi" w:cstheme="minorHAnsi"/>
                <w:color w:val="000000" w:themeColor="text1"/>
              </w:rPr>
            </w:pPr>
            <w:r w:rsidRPr="00A90E71">
              <w:rPr>
                <w:rFonts w:asciiTheme="minorHAnsi" w:hAnsiTheme="minorHAnsi" w:cstheme="minorHAnsi"/>
                <w:color w:val="000000" w:themeColor="text1"/>
              </w:rPr>
              <w:t>Windows in good condition</w:t>
            </w:r>
          </w:p>
        </w:tc>
        <w:tc>
          <w:tcPr>
            <w:tcW w:w="630" w:type="dxa"/>
          </w:tcPr>
          <w:p w14:paraId="1770176D"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423F65DF"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1533FB79" w14:textId="77777777" w:rsidR="00EC260A" w:rsidRPr="00C51B5F" w:rsidRDefault="00EC260A" w:rsidP="002D6239">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bl>
    <w:p w14:paraId="56698CD6" w14:textId="77777777" w:rsidR="006B4786" w:rsidRPr="00C51B5F" w:rsidRDefault="006B4786" w:rsidP="00927042">
      <w:pPr>
        <w:tabs>
          <w:tab w:val="left" w:pos="8190"/>
        </w:tabs>
        <w:kinsoku w:val="0"/>
        <w:overflowPunct w:val="0"/>
        <w:autoSpaceDE w:val="0"/>
        <w:autoSpaceDN w:val="0"/>
        <w:adjustRightInd w:val="0"/>
        <w:spacing w:after="0" w:line="256" w:lineRule="auto"/>
        <w:ind w:left="159"/>
        <w:rPr>
          <w:rFonts w:cstheme="minorHAnsi"/>
          <w:bCs/>
          <w:color w:val="002060"/>
          <w:w w:val="105"/>
          <w:sz w:val="28"/>
          <w:szCs w:val="28"/>
        </w:rPr>
      </w:pPr>
    </w:p>
    <w:p w14:paraId="2A4CD811" w14:textId="77777777" w:rsidR="00927042" w:rsidRPr="00C51B5F" w:rsidRDefault="00927042" w:rsidP="00927042">
      <w:pPr>
        <w:kinsoku w:val="0"/>
        <w:overflowPunct w:val="0"/>
        <w:autoSpaceDE w:val="0"/>
        <w:autoSpaceDN w:val="0"/>
        <w:adjustRightInd w:val="0"/>
        <w:spacing w:before="100" w:after="0" w:line="240" w:lineRule="auto"/>
        <w:ind w:left="160" w:right="2361"/>
        <w:rPr>
          <w:rFonts w:cstheme="minorHAnsi"/>
          <w:b/>
          <w:bCs/>
          <w:color w:val="1F497D" w:themeColor="text2"/>
          <w:w w:val="105"/>
          <w:sz w:val="20"/>
        </w:rPr>
      </w:pPr>
      <w:r w:rsidRPr="00C51B5F">
        <w:rPr>
          <w:rFonts w:cstheme="minorHAnsi"/>
          <w:b/>
          <w:bCs/>
          <w:color w:val="1F497D" w:themeColor="text2"/>
          <w:w w:val="105"/>
          <w:sz w:val="32"/>
        </w:rPr>
        <w:t>Site Maintenance</w:t>
      </w:r>
    </w:p>
    <w:tbl>
      <w:tblPr>
        <w:tblStyle w:val="TableGrid"/>
        <w:tblW w:w="0" w:type="auto"/>
        <w:tblInd w:w="468" w:type="dxa"/>
        <w:tblLayout w:type="fixed"/>
        <w:tblLook w:val="04A0" w:firstRow="1" w:lastRow="0" w:firstColumn="1" w:lastColumn="0" w:noHBand="0" w:noVBand="1"/>
      </w:tblPr>
      <w:tblGrid>
        <w:gridCol w:w="5580"/>
        <w:gridCol w:w="630"/>
        <w:gridCol w:w="630"/>
        <w:gridCol w:w="2430"/>
      </w:tblGrid>
      <w:tr w:rsidR="005A426C" w:rsidRPr="00C51B5F" w14:paraId="1D29A571" w14:textId="77777777" w:rsidTr="007C68B4">
        <w:tc>
          <w:tcPr>
            <w:tcW w:w="5580" w:type="dxa"/>
            <w:vAlign w:val="center"/>
          </w:tcPr>
          <w:p w14:paraId="6109D459" w14:textId="77777777" w:rsidR="005A426C" w:rsidRPr="00C51B5F" w:rsidRDefault="005A426C" w:rsidP="007C68B4">
            <w:pPr>
              <w:kinsoku w:val="0"/>
              <w:overflowPunct w:val="0"/>
              <w:autoSpaceDE w:val="0"/>
              <w:autoSpaceDN w:val="0"/>
              <w:adjustRightInd w:val="0"/>
              <w:spacing w:before="60" w:after="60"/>
              <w:ind w:left="90" w:right="-180"/>
              <w:jc w:val="center"/>
              <w:rPr>
                <w:rFonts w:asciiTheme="minorHAnsi" w:hAnsiTheme="minorHAnsi" w:cstheme="minorHAnsi"/>
                <w:b/>
                <w:color w:val="1F497D" w:themeColor="text2"/>
                <w:sz w:val="24"/>
                <w:szCs w:val="24"/>
              </w:rPr>
            </w:pPr>
            <w:r w:rsidRPr="00C51B5F">
              <w:rPr>
                <w:rFonts w:asciiTheme="minorHAnsi" w:hAnsiTheme="minorHAnsi" w:cstheme="minorHAnsi"/>
                <w:b/>
                <w:color w:val="1F497D" w:themeColor="text2"/>
                <w:sz w:val="24"/>
                <w:szCs w:val="24"/>
              </w:rPr>
              <w:t>Inspection Item</w:t>
            </w:r>
          </w:p>
        </w:tc>
        <w:tc>
          <w:tcPr>
            <w:tcW w:w="630" w:type="dxa"/>
            <w:vAlign w:val="center"/>
          </w:tcPr>
          <w:p w14:paraId="512441CF" w14:textId="77777777" w:rsidR="005A426C" w:rsidRPr="00C51B5F" w:rsidRDefault="005A426C" w:rsidP="007C68B4">
            <w:pPr>
              <w:kinsoku w:val="0"/>
              <w:overflowPunct w:val="0"/>
              <w:autoSpaceDE w:val="0"/>
              <w:autoSpaceDN w:val="0"/>
              <w:adjustRightInd w:val="0"/>
              <w:spacing w:before="60" w:after="60"/>
              <w:jc w:val="center"/>
              <w:rPr>
                <w:rFonts w:asciiTheme="minorHAnsi" w:hAnsiTheme="minorHAnsi" w:cstheme="minorHAnsi"/>
                <w:b/>
                <w:bCs/>
                <w:color w:val="1F497D" w:themeColor="text2"/>
                <w:w w:val="105"/>
                <w:sz w:val="24"/>
                <w:szCs w:val="24"/>
              </w:rPr>
            </w:pPr>
            <w:r w:rsidRPr="00C51B5F">
              <w:rPr>
                <w:rFonts w:asciiTheme="minorHAnsi" w:hAnsiTheme="minorHAnsi" w:cstheme="minorHAnsi"/>
                <w:b/>
                <w:bCs/>
                <w:color w:val="1F497D" w:themeColor="text2"/>
                <w:w w:val="105"/>
                <w:sz w:val="24"/>
                <w:szCs w:val="24"/>
              </w:rPr>
              <w:t>Yes</w:t>
            </w:r>
          </w:p>
        </w:tc>
        <w:tc>
          <w:tcPr>
            <w:tcW w:w="630" w:type="dxa"/>
          </w:tcPr>
          <w:p w14:paraId="76FD761E" w14:textId="77777777" w:rsidR="005A426C" w:rsidRPr="00C51B5F" w:rsidRDefault="005A426C" w:rsidP="007C68B4">
            <w:pPr>
              <w:kinsoku w:val="0"/>
              <w:overflowPunct w:val="0"/>
              <w:autoSpaceDE w:val="0"/>
              <w:autoSpaceDN w:val="0"/>
              <w:adjustRightInd w:val="0"/>
              <w:spacing w:before="60" w:after="60"/>
              <w:jc w:val="center"/>
              <w:rPr>
                <w:rFonts w:asciiTheme="minorHAnsi" w:hAnsiTheme="minorHAnsi" w:cstheme="minorHAnsi"/>
                <w:b/>
                <w:bCs/>
                <w:color w:val="1F497D" w:themeColor="text2"/>
                <w:w w:val="105"/>
                <w:sz w:val="24"/>
                <w:szCs w:val="24"/>
              </w:rPr>
            </w:pPr>
            <w:r w:rsidRPr="00C51B5F">
              <w:rPr>
                <w:rFonts w:asciiTheme="minorHAnsi" w:hAnsiTheme="minorHAnsi" w:cstheme="minorHAnsi"/>
                <w:b/>
                <w:bCs/>
                <w:color w:val="1F497D" w:themeColor="text2"/>
                <w:w w:val="105"/>
                <w:sz w:val="24"/>
                <w:szCs w:val="24"/>
              </w:rPr>
              <w:t>No</w:t>
            </w:r>
          </w:p>
        </w:tc>
        <w:tc>
          <w:tcPr>
            <w:tcW w:w="2430" w:type="dxa"/>
          </w:tcPr>
          <w:p w14:paraId="74A94785" w14:textId="77777777" w:rsidR="005A426C" w:rsidRPr="00C51B5F" w:rsidRDefault="005A426C" w:rsidP="007C68B4">
            <w:pPr>
              <w:kinsoku w:val="0"/>
              <w:overflowPunct w:val="0"/>
              <w:autoSpaceDE w:val="0"/>
              <w:autoSpaceDN w:val="0"/>
              <w:adjustRightInd w:val="0"/>
              <w:spacing w:before="60" w:after="60"/>
              <w:jc w:val="center"/>
              <w:rPr>
                <w:rFonts w:asciiTheme="minorHAnsi" w:hAnsiTheme="minorHAnsi" w:cstheme="minorHAnsi"/>
                <w:b/>
                <w:bCs/>
                <w:color w:val="1F497D" w:themeColor="text2"/>
                <w:w w:val="105"/>
                <w:sz w:val="24"/>
                <w:szCs w:val="24"/>
              </w:rPr>
            </w:pPr>
            <w:r w:rsidRPr="00C51B5F">
              <w:rPr>
                <w:rFonts w:asciiTheme="minorHAnsi" w:hAnsiTheme="minorHAnsi" w:cstheme="minorHAnsi"/>
                <w:b/>
                <w:bCs/>
                <w:color w:val="1F497D" w:themeColor="text2"/>
                <w:w w:val="105"/>
                <w:sz w:val="24"/>
                <w:szCs w:val="24"/>
              </w:rPr>
              <w:t>Action Needed</w:t>
            </w:r>
          </w:p>
        </w:tc>
      </w:tr>
      <w:tr w:rsidR="005A426C" w:rsidRPr="00C51B5F" w14:paraId="1A332D94" w14:textId="77777777" w:rsidTr="007C68B4">
        <w:tc>
          <w:tcPr>
            <w:tcW w:w="5580" w:type="dxa"/>
          </w:tcPr>
          <w:p w14:paraId="61BC97B9" w14:textId="77777777" w:rsidR="005A426C" w:rsidRPr="00C51B5F" w:rsidRDefault="005A426C" w:rsidP="005A426C">
            <w:pPr>
              <w:kinsoku w:val="0"/>
              <w:overflowPunct w:val="0"/>
              <w:autoSpaceDE w:val="0"/>
              <w:autoSpaceDN w:val="0"/>
              <w:adjustRightInd w:val="0"/>
              <w:spacing w:before="60" w:after="60"/>
              <w:ind w:right="252"/>
              <w:rPr>
                <w:rFonts w:asciiTheme="minorHAnsi" w:hAnsiTheme="minorHAnsi" w:cstheme="minorHAnsi"/>
                <w:color w:val="002060"/>
              </w:rPr>
            </w:pPr>
            <w:r w:rsidRPr="00C51B5F">
              <w:rPr>
                <w:rFonts w:asciiTheme="minorHAnsi" w:hAnsiTheme="minorHAnsi" w:cstheme="minorHAnsi"/>
                <w:color w:val="231F20"/>
                <w:szCs w:val="22"/>
              </w:rPr>
              <w:t>Is</w:t>
            </w:r>
            <w:r w:rsidRPr="00C51B5F">
              <w:rPr>
                <w:rFonts w:asciiTheme="minorHAnsi" w:hAnsiTheme="minorHAnsi" w:cstheme="minorHAnsi"/>
                <w:color w:val="231F20"/>
                <w:spacing w:val="7"/>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6"/>
                <w:szCs w:val="22"/>
              </w:rPr>
              <w:t xml:space="preserve"> </w:t>
            </w:r>
            <w:r w:rsidRPr="00C51B5F">
              <w:rPr>
                <w:rFonts w:asciiTheme="minorHAnsi" w:hAnsiTheme="minorHAnsi" w:cstheme="minorHAnsi"/>
                <w:color w:val="231F20"/>
                <w:szCs w:val="22"/>
              </w:rPr>
              <w:t>person</w:t>
            </w:r>
            <w:r w:rsidRPr="00C51B5F">
              <w:rPr>
                <w:rFonts w:asciiTheme="minorHAnsi" w:hAnsiTheme="minorHAnsi" w:cstheme="minorHAnsi"/>
                <w:color w:val="231F20"/>
                <w:spacing w:val="7"/>
                <w:szCs w:val="22"/>
              </w:rPr>
              <w:t xml:space="preserve"> </w:t>
            </w:r>
            <w:r w:rsidRPr="00C51B5F">
              <w:rPr>
                <w:rFonts w:asciiTheme="minorHAnsi" w:hAnsiTheme="minorHAnsi" w:cstheme="minorHAnsi"/>
                <w:color w:val="231F20"/>
                <w:szCs w:val="22"/>
              </w:rPr>
              <w:t>inspecting</w:t>
            </w:r>
            <w:r w:rsidRPr="00C51B5F">
              <w:rPr>
                <w:rFonts w:asciiTheme="minorHAnsi" w:hAnsiTheme="minorHAnsi" w:cstheme="minorHAnsi"/>
                <w:color w:val="231F20"/>
                <w:spacing w:val="6"/>
                <w:szCs w:val="22"/>
              </w:rPr>
              <w:t xml:space="preserve"> </w:t>
            </w:r>
            <w:r w:rsidRPr="00C51B5F">
              <w:rPr>
                <w:rFonts w:asciiTheme="minorHAnsi" w:hAnsiTheme="minorHAnsi" w:cstheme="minorHAnsi"/>
                <w:color w:val="231F20"/>
                <w:szCs w:val="22"/>
              </w:rPr>
              <w:t>both</w:t>
            </w:r>
            <w:r w:rsidRPr="00C51B5F">
              <w:rPr>
                <w:rFonts w:asciiTheme="minorHAnsi" w:hAnsiTheme="minorHAnsi" w:cstheme="minorHAnsi"/>
                <w:color w:val="231F20"/>
                <w:spacing w:val="7"/>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7"/>
                <w:szCs w:val="22"/>
              </w:rPr>
              <w:t xml:space="preserve"> </w:t>
            </w:r>
            <w:r w:rsidRPr="00C51B5F">
              <w:rPr>
                <w:rFonts w:asciiTheme="minorHAnsi" w:hAnsiTheme="minorHAnsi" w:cstheme="minorHAnsi"/>
                <w:color w:val="231F20"/>
                <w:szCs w:val="22"/>
              </w:rPr>
              <w:t>interior</w:t>
            </w:r>
            <w:r w:rsidRPr="00C51B5F">
              <w:rPr>
                <w:rFonts w:asciiTheme="minorHAnsi" w:hAnsiTheme="minorHAnsi" w:cstheme="minorHAnsi"/>
                <w:color w:val="231F20"/>
                <w:spacing w:val="6"/>
                <w:szCs w:val="22"/>
              </w:rPr>
              <w:t xml:space="preserve"> </w:t>
            </w:r>
            <w:r w:rsidRPr="00C51B5F">
              <w:rPr>
                <w:rFonts w:asciiTheme="minorHAnsi" w:hAnsiTheme="minorHAnsi" w:cstheme="minorHAnsi"/>
                <w:color w:val="231F20"/>
                <w:szCs w:val="22"/>
              </w:rPr>
              <w:t>and</w:t>
            </w:r>
            <w:r w:rsidRPr="00C51B5F">
              <w:rPr>
                <w:rFonts w:asciiTheme="minorHAnsi" w:hAnsiTheme="minorHAnsi" w:cstheme="minorHAnsi"/>
                <w:color w:val="231F20"/>
                <w:spacing w:val="7"/>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6"/>
                <w:szCs w:val="22"/>
              </w:rPr>
              <w:t xml:space="preserve"> </w:t>
            </w:r>
            <w:r w:rsidRPr="00C51B5F">
              <w:rPr>
                <w:rFonts w:asciiTheme="minorHAnsi" w:hAnsiTheme="minorHAnsi" w:cstheme="minorHAnsi"/>
                <w:color w:val="231F20"/>
                <w:szCs w:val="22"/>
              </w:rPr>
              <w:t>exterior</w:t>
            </w:r>
            <w:r w:rsidRPr="00C51B5F">
              <w:rPr>
                <w:rFonts w:asciiTheme="minorHAnsi" w:hAnsiTheme="minorHAnsi" w:cstheme="minorHAnsi"/>
                <w:color w:val="231F20"/>
                <w:spacing w:val="7"/>
                <w:szCs w:val="22"/>
              </w:rPr>
              <w:t xml:space="preserve"> </w:t>
            </w:r>
            <w:r w:rsidRPr="00C51B5F">
              <w:rPr>
                <w:rFonts w:asciiTheme="minorHAnsi" w:hAnsiTheme="minorHAnsi" w:cstheme="minorHAnsi"/>
                <w:color w:val="231F20"/>
                <w:szCs w:val="22"/>
              </w:rPr>
              <w:t>for</w:t>
            </w:r>
            <w:r w:rsidRPr="00C51B5F">
              <w:rPr>
                <w:rFonts w:asciiTheme="minorHAnsi" w:hAnsiTheme="minorHAnsi" w:cstheme="minorHAnsi"/>
                <w:color w:val="231F20"/>
                <w:spacing w:val="6"/>
                <w:szCs w:val="22"/>
              </w:rPr>
              <w:t xml:space="preserve"> </w:t>
            </w:r>
            <w:r w:rsidRPr="00C51B5F">
              <w:rPr>
                <w:rFonts w:asciiTheme="minorHAnsi" w:hAnsiTheme="minorHAnsi" w:cstheme="minorHAnsi"/>
                <w:color w:val="231F20"/>
                <w:szCs w:val="22"/>
              </w:rPr>
              <w:t>signs</w:t>
            </w:r>
            <w:r w:rsidRPr="00C51B5F">
              <w:rPr>
                <w:rFonts w:asciiTheme="minorHAnsi" w:hAnsiTheme="minorHAnsi" w:cstheme="minorHAnsi"/>
                <w:color w:val="231F20"/>
                <w:spacing w:val="7"/>
                <w:szCs w:val="22"/>
              </w:rPr>
              <w:t xml:space="preserve"> </w:t>
            </w:r>
            <w:r w:rsidRPr="00C51B5F">
              <w:rPr>
                <w:rFonts w:asciiTheme="minorHAnsi" w:hAnsiTheme="minorHAnsi" w:cstheme="minorHAnsi"/>
                <w:color w:val="231F20"/>
                <w:szCs w:val="22"/>
              </w:rPr>
              <w:t>of</w:t>
            </w:r>
            <w:r w:rsidRPr="00C51B5F">
              <w:rPr>
                <w:rFonts w:asciiTheme="minorHAnsi" w:hAnsiTheme="minorHAnsi" w:cstheme="minorHAnsi"/>
                <w:color w:val="231F20"/>
                <w:spacing w:val="6"/>
                <w:szCs w:val="22"/>
              </w:rPr>
              <w:t xml:space="preserve"> </w:t>
            </w:r>
            <w:r w:rsidRPr="00C51B5F">
              <w:rPr>
                <w:rFonts w:asciiTheme="minorHAnsi" w:hAnsiTheme="minorHAnsi" w:cstheme="minorHAnsi"/>
                <w:color w:val="231F20"/>
                <w:szCs w:val="22"/>
              </w:rPr>
              <w:t>vandalism</w:t>
            </w:r>
            <w:r w:rsidRPr="00C51B5F">
              <w:rPr>
                <w:rFonts w:asciiTheme="minorHAnsi" w:hAnsiTheme="minorHAnsi" w:cstheme="minorHAnsi"/>
                <w:color w:val="231F20"/>
                <w:spacing w:val="7"/>
                <w:szCs w:val="22"/>
              </w:rPr>
              <w:t xml:space="preserve"> </w:t>
            </w:r>
            <w:r w:rsidRPr="00C51B5F">
              <w:rPr>
                <w:rFonts w:asciiTheme="minorHAnsi" w:hAnsiTheme="minorHAnsi" w:cstheme="minorHAnsi"/>
                <w:color w:val="231F20"/>
                <w:szCs w:val="22"/>
              </w:rPr>
              <w:t>or</w:t>
            </w:r>
            <w:r w:rsidRPr="00C51B5F">
              <w:rPr>
                <w:rFonts w:asciiTheme="minorHAnsi" w:hAnsiTheme="minorHAnsi" w:cstheme="minorHAnsi"/>
                <w:color w:val="231F20"/>
                <w:spacing w:val="7"/>
                <w:szCs w:val="22"/>
              </w:rPr>
              <w:t xml:space="preserve"> </w:t>
            </w:r>
            <w:r w:rsidRPr="00C51B5F">
              <w:rPr>
                <w:rFonts w:asciiTheme="minorHAnsi" w:hAnsiTheme="minorHAnsi" w:cstheme="minorHAnsi"/>
                <w:color w:val="231F20"/>
                <w:szCs w:val="22"/>
              </w:rPr>
              <w:t>entry?</w:t>
            </w:r>
          </w:p>
        </w:tc>
        <w:tc>
          <w:tcPr>
            <w:tcW w:w="630" w:type="dxa"/>
          </w:tcPr>
          <w:p w14:paraId="1B156C7A"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1FEF36C0"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37142098"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5A426C" w:rsidRPr="00C51B5F" w14:paraId="41EC4038" w14:textId="77777777" w:rsidTr="007C68B4">
        <w:tc>
          <w:tcPr>
            <w:tcW w:w="5580" w:type="dxa"/>
          </w:tcPr>
          <w:p w14:paraId="38684FBF" w14:textId="77777777" w:rsidR="005A426C" w:rsidRPr="00C51B5F" w:rsidRDefault="005A426C" w:rsidP="005A426C">
            <w:pPr>
              <w:kinsoku w:val="0"/>
              <w:overflowPunct w:val="0"/>
              <w:autoSpaceDE w:val="0"/>
              <w:autoSpaceDN w:val="0"/>
              <w:adjustRightInd w:val="0"/>
              <w:spacing w:before="60" w:after="60"/>
              <w:ind w:right="252"/>
              <w:rPr>
                <w:rFonts w:asciiTheme="minorHAnsi" w:hAnsiTheme="minorHAnsi" w:cstheme="minorHAnsi"/>
                <w:color w:val="002060"/>
              </w:rPr>
            </w:pPr>
            <w:r w:rsidRPr="00C51B5F">
              <w:rPr>
                <w:rFonts w:asciiTheme="minorHAnsi" w:hAnsiTheme="minorHAnsi" w:cstheme="minorHAnsi"/>
                <w:color w:val="231F20"/>
                <w:szCs w:val="22"/>
              </w:rPr>
              <w:t>Is</w:t>
            </w:r>
            <w:r w:rsidRPr="00C51B5F">
              <w:rPr>
                <w:rFonts w:asciiTheme="minorHAnsi" w:hAnsiTheme="minorHAnsi" w:cstheme="minorHAnsi"/>
                <w:color w:val="231F20"/>
                <w:spacing w:val="12"/>
                <w:szCs w:val="22"/>
              </w:rPr>
              <w:t xml:space="preserve"> </w:t>
            </w:r>
            <w:r w:rsidRPr="00C51B5F">
              <w:rPr>
                <w:rFonts w:asciiTheme="minorHAnsi" w:hAnsiTheme="minorHAnsi" w:cstheme="minorHAnsi"/>
                <w:color w:val="231F20"/>
                <w:szCs w:val="22"/>
              </w:rPr>
              <w:t>any</w:t>
            </w:r>
            <w:r w:rsidRPr="00C51B5F">
              <w:rPr>
                <w:rFonts w:asciiTheme="minorHAnsi" w:hAnsiTheme="minorHAnsi" w:cstheme="minorHAnsi"/>
                <w:color w:val="231F20"/>
                <w:spacing w:val="13"/>
                <w:szCs w:val="22"/>
              </w:rPr>
              <w:t xml:space="preserve"> </w:t>
            </w:r>
            <w:r w:rsidRPr="00C51B5F">
              <w:rPr>
                <w:rFonts w:asciiTheme="minorHAnsi" w:hAnsiTheme="minorHAnsi" w:cstheme="minorHAnsi"/>
                <w:color w:val="231F20"/>
                <w:szCs w:val="22"/>
              </w:rPr>
              <w:t>vandalism</w:t>
            </w:r>
            <w:r w:rsidRPr="00C51B5F">
              <w:rPr>
                <w:rFonts w:asciiTheme="minorHAnsi" w:hAnsiTheme="minorHAnsi" w:cstheme="minorHAnsi"/>
                <w:color w:val="231F20"/>
                <w:spacing w:val="12"/>
                <w:szCs w:val="22"/>
              </w:rPr>
              <w:t xml:space="preserve"> </w:t>
            </w:r>
            <w:r w:rsidRPr="00C51B5F">
              <w:rPr>
                <w:rFonts w:asciiTheme="minorHAnsi" w:hAnsiTheme="minorHAnsi" w:cstheme="minorHAnsi"/>
                <w:color w:val="231F20"/>
                <w:szCs w:val="22"/>
              </w:rPr>
              <w:t>or</w:t>
            </w:r>
            <w:r w:rsidRPr="00C51B5F">
              <w:rPr>
                <w:rFonts w:asciiTheme="minorHAnsi" w:hAnsiTheme="minorHAnsi" w:cstheme="minorHAnsi"/>
                <w:color w:val="231F20"/>
                <w:spacing w:val="12"/>
                <w:szCs w:val="22"/>
              </w:rPr>
              <w:t xml:space="preserve"> </w:t>
            </w:r>
            <w:r w:rsidRPr="00C51B5F">
              <w:rPr>
                <w:rFonts w:asciiTheme="minorHAnsi" w:hAnsiTheme="minorHAnsi" w:cstheme="minorHAnsi"/>
                <w:color w:val="231F20"/>
                <w:szCs w:val="22"/>
              </w:rPr>
              <w:t>openings</w:t>
            </w:r>
            <w:r w:rsidRPr="00C51B5F">
              <w:rPr>
                <w:rFonts w:asciiTheme="minorHAnsi" w:hAnsiTheme="minorHAnsi" w:cstheme="minorHAnsi"/>
                <w:color w:val="231F20"/>
                <w:spacing w:val="13"/>
                <w:szCs w:val="22"/>
              </w:rPr>
              <w:t xml:space="preserve"> </w:t>
            </w:r>
            <w:r w:rsidRPr="00C51B5F">
              <w:rPr>
                <w:rFonts w:asciiTheme="minorHAnsi" w:hAnsiTheme="minorHAnsi" w:cstheme="minorHAnsi"/>
                <w:color w:val="231F20"/>
                <w:szCs w:val="22"/>
              </w:rPr>
              <w:t>to</w:t>
            </w:r>
            <w:r w:rsidRPr="00C51B5F">
              <w:rPr>
                <w:rFonts w:asciiTheme="minorHAnsi" w:hAnsiTheme="minorHAnsi" w:cstheme="minorHAnsi"/>
                <w:color w:val="231F20"/>
                <w:spacing w:val="12"/>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12"/>
                <w:szCs w:val="22"/>
              </w:rPr>
              <w:t xml:space="preserve"> </w:t>
            </w:r>
            <w:r w:rsidRPr="00C51B5F">
              <w:rPr>
                <w:rFonts w:asciiTheme="minorHAnsi" w:hAnsiTheme="minorHAnsi" w:cstheme="minorHAnsi"/>
                <w:color w:val="231F20"/>
                <w:szCs w:val="22"/>
              </w:rPr>
              <w:t>buildings</w:t>
            </w:r>
            <w:r w:rsidRPr="00C51B5F">
              <w:rPr>
                <w:rFonts w:asciiTheme="minorHAnsi" w:hAnsiTheme="minorHAnsi" w:cstheme="minorHAnsi"/>
                <w:color w:val="231F20"/>
                <w:spacing w:val="13"/>
                <w:szCs w:val="22"/>
              </w:rPr>
              <w:t xml:space="preserve"> </w:t>
            </w:r>
            <w:r w:rsidRPr="00C51B5F">
              <w:rPr>
                <w:rFonts w:asciiTheme="minorHAnsi" w:hAnsiTheme="minorHAnsi" w:cstheme="minorHAnsi"/>
                <w:color w:val="231F20"/>
                <w:szCs w:val="22"/>
              </w:rPr>
              <w:t>repaired</w:t>
            </w:r>
            <w:r w:rsidRPr="00C51B5F">
              <w:rPr>
                <w:rFonts w:asciiTheme="minorHAnsi" w:hAnsiTheme="minorHAnsi" w:cstheme="minorHAnsi"/>
                <w:color w:val="231F20"/>
                <w:spacing w:val="12"/>
                <w:szCs w:val="22"/>
              </w:rPr>
              <w:t xml:space="preserve"> </w:t>
            </w:r>
            <w:r w:rsidRPr="00C51B5F">
              <w:rPr>
                <w:rFonts w:asciiTheme="minorHAnsi" w:hAnsiTheme="minorHAnsi" w:cstheme="minorHAnsi"/>
                <w:color w:val="231F20"/>
                <w:szCs w:val="22"/>
              </w:rPr>
              <w:t>immediately?</w:t>
            </w:r>
          </w:p>
        </w:tc>
        <w:tc>
          <w:tcPr>
            <w:tcW w:w="630" w:type="dxa"/>
          </w:tcPr>
          <w:p w14:paraId="14C82915"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5DDCC42C"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795EB900"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5A426C" w:rsidRPr="00C51B5F" w14:paraId="24E8428D" w14:textId="77777777" w:rsidTr="007C68B4">
        <w:tc>
          <w:tcPr>
            <w:tcW w:w="5580" w:type="dxa"/>
          </w:tcPr>
          <w:p w14:paraId="1F686AB4" w14:textId="77777777" w:rsidR="005A426C" w:rsidRPr="00A90E71" w:rsidRDefault="005A426C" w:rsidP="005A426C">
            <w:pPr>
              <w:kinsoku w:val="0"/>
              <w:overflowPunct w:val="0"/>
              <w:autoSpaceDE w:val="0"/>
              <w:autoSpaceDN w:val="0"/>
              <w:adjustRightInd w:val="0"/>
              <w:spacing w:before="60" w:after="60"/>
              <w:ind w:right="252"/>
              <w:rPr>
                <w:rFonts w:asciiTheme="minorHAnsi" w:hAnsiTheme="minorHAnsi" w:cstheme="minorHAnsi"/>
                <w:color w:val="000000" w:themeColor="text1"/>
              </w:rPr>
            </w:pPr>
            <w:r w:rsidRPr="00A90E71">
              <w:rPr>
                <w:rFonts w:asciiTheme="minorHAnsi" w:hAnsiTheme="minorHAnsi" w:cstheme="minorHAnsi"/>
                <w:color w:val="000000" w:themeColor="text1"/>
              </w:rPr>
              <w:t>Is general maintenance to the building being kept up?</w:t>
            </w:r>
          </w:p>
          <w:p w14:paraId="03D24460" w14:textId="77777777" w:rsidR="005A426C" w:rsidRPr="00A90E71" w:rsidRDefault="005A426C" w:rsidP="005A426C">
            <w:pPr>
              <w:pStyle w:val="ListParagraph"/>
              <w:numPr>
                <w:ilvl w:val="0"/>
                <w:numId w:val="12"/>
              </w:numPr>
              <w:kinsoku w:val="0"/>
              <w:overflowPunct w:val="0"/>
              <w:autoSpaceDE w:val="0"/>
              <w:autoSpaceDN w:val="0"/>
              <w:adjustRightInd w:val="0"/>
              <w:spacing w:before="60" w:after="60"/>
              <w:ind w:right="252"/>
              <w:rPr>
                <w:rFonts w:asciiTheme="minorHAnsi" w:hAnsiTheme="minorHAnsi" w:cstheme="minorHAnsi"/>
                <w:color w:val="000000" w:themeColor="text1"/>
              </w:rPr>
            </w:pPr>
            <w:r w:rsidRPr="00A90E71">
              <w:rPr>
                <w:rFonts w:asciiTheme="minorHAnsi" w:hAnsiTheme="minorHAnsi" w:cstheme="minorHAnsi"/>
                <w:color w:val="000000" w:themeColor="text1"/>
              </w:rPr>
              <w:t>The grass is cut.</w:t>
            </w:r>
          </w:p>
          <w:p w14:paraId="3495C734" w14:textId="77777777" w:rsidR="005A426C" w:rsidRPr="00C51B5F" w:rsidRDefault="005A426C" w:rsidP="005A426C">
            <w:pPr>
              <w:pStyle w:val="ListParagraph"/>
              <w:numPr>
                <w:ilvl w:val="0"/>
                <w:numId w:val="12"/>
              </w:numPr>
              <w:kinsoku w:val="0"/>
              <w:overflowPunct w:val="0"/>
              <w:autoSpaceDE w:val="0"/>
              <w:autoSpaceDN w:val="0"/>
              <w:adjustRightInd w:val="0"/>
              <w:spacing w:before="60" w:after="60"/>
              <w:ind w:right="252"/>
              <w:rPr>
                <w:rFonts w:asciiTheme="minorHAnsi" w:hAnsiTheme="minorHAnsi" w:cstheme="minorHAnsi"/>
                <w:b/>
                <w:bCs/>
                <w:color w:val="002060"/>
                <w:w w:val="105"/>
              </w:rPr>
            </w:pPr>
            <w:r w:rsidRPr="00A90E71">
              <w:rPr>
                <w:rFonts w:asciiTheme="minorHAnsi" w:hAnsiTheme="minorHAnsi" w:cstheme="minorHAnsi"/>
                <w:color w:val="000000" w:themeColor="text1"/>
              </w:rPr>
              <w:t>The garbage is removed</w:t>
            </w:r>
          </w:p>
        </w:tc>
        <w:tc>
          <w:tcPr>
            <w:tcW w:w="630" w:type="dxa"/>
          </w:tcPr>
          <w:p w14:paraId="7107F5CC"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596D8021"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58D956EA"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5A426C" w:rsidRPr="00C51B5F" w14:paraId="451A0EB4" w14:textId="77777777" w:rsidTr="007C68B4">
        <w:tc>
          <w:tcPr>
            <w:tcW w:w="5580" w:type="dxa"/>
          </w:tcPr>
          <w:p w14:paraId="7D4DD224" w14:textId="77777777" w:rsidR="005A426C" w:rsidRPr="00C51B5F" w:rsidRDefault="005A426C" w:rsidP="005A426C">
            <w:pPr>
              <w:kinsoku w:val="0"/>
              <w:overflowPunct w:val="0"/>
              <w:autoSpaceDE w:val="0"/>
              <w:autoSpaceDN w:val="0"/>
              <w:adjustRightInd w:val="0"/>
              <w:spacing w:before="60" w:after="60"/>
              <w:ind w:right="252"/>
              <w:rPr>
                <w:rFonts w:asciiTheme="minorHAnsi" w:hAnsiTheme="minorHAnsi" w:cstheme="minorHAnsi"/>
                <w:color w:val="231F20"/>
                <w:szCs w:val="22"/>
              </w:rPr>
            </w:pPr>
            <w:r w:rsidRPr="00C51B5F">
              <w:rPr>
                <w:rFonts w:asciiTheme="minorHAnsi" w:hAnsiTheme="minorHAnsi" w:cstheme="minorHAnsi"/>
                <w:color w:val="231F20"/>
                <w:szCs w:val="22"/>
              </w:rPr>
              <w:t>Is</w:t>
            </w:r>
            <w:r w:rsidRPr="00C51B5F">
              <w:rPr>
                <w:rFonts w:asciiTheme="minorHAnsi" w:hAnsiTheme="minorHAnsi" w:cstheme="minorHAnsi"/>
                <w:color w:val="231F20"/>
                <w:spacing w:val="12"/>
                <w:szCs w:val="22"/>
              </w:rPr>
              <w:t xml:space="preserve"> </w:t>
            </w:r>
            <w:r w:rsidRPr="00C51B5F">
              <w:rPr>
                <w:rFonts w:asciiTheme="minorHAnsi" w:hAnsiTheme="minorHAnsi" w:cstheme="minorHAnsi"/>
                <w:color w:val="231F20"/>
                <w:szCs w:val="22"/>
              </w:rPr>
              <w:t>there</w:t>
            </w:r>
            <w:r w:rsidRPr="00C51B5F">
              <w:rPr>
                <w:rFonts w:asciiTheme="minorHAnsi" w:hAnsiTheme="minorHAnsi" w:cstheme="minorHAnsi"/>
                <w:color w:val="231F20"/>
                <w:spacing w:val="12"/>
                <w:szCs w:val="22"/>
              </w:rPr>
              <w:t xml:space="preserve"> </w:t>
            </w:r>
            <w:r w:rsidRPr="00C51B5F">
              <w:rPr>
                <w:rFonts w:asciiTheme="minorHAnsi" w:hAnsiTheme="minorHAnsi" w:cstheme="minorHAnsi"/>
                <w:color w:val="231F20"/>
                <w:szCs w:val="22"/>
              </w:rPr>
              <w:t>exterior</w:t>
            </w:r>
            <w:r w:rsidRPr="00C51B5F">
              <w:rPr>
                <w:rFonts w:asciiTheme="minorHAnsi" w:hAnsiTheme="minorHAnsi" w:cstheme="minorHAnsi"/>
                <w:color w:val="231F20"/>
                <w:spacing w:val="12"/>
                <w:szCs w:val="22"/>
              </w:rPr>
              <w:t xml:space="preserve"> </w:t>
            </w:r>
            <w:r w:rsidRPr="00C51B5F">
              <w:rPr>
                <w:rFonts w:asciiTheme="minorHAnsi" w:hAnsiTheme="minorHAnsi" w:cstheme="minorHAnsi"/>
                <w:color w:val="231F20"/>
                <w:szCs w:val="22"/>
              </w:rPr>
              <w:t>lighting?</w:t>
            </w:r>
          </w:p>
          <w:p w14:paraId="2D83B4C0" w14:textId="77777777" w:rsidR="005A426C" w:rsidRPr="00C51B5F" w:rsidRDefault="005A426C" w:rsidP="005A426C">
            <w:pPr>
              <w:kinsoku w:val="0"/>
              <w:overflowPunct w:val="0"/>
              <w:autoSpaceDE w:val="0"/>
              <w:autoSpaceDN w:val="0"/>
              <w:adjustRightInd w:val="0"/>
              <w:spacing w:before="60" w:after="60"/>
              <w:ind w:right="252"/>
              <w:rPr>
                <w:rFonts w:asciiTheme="minorHAnsi" w:hAnsiTheme="minorHAnsi" w:cstheme="minorHAnsi"/>
                <w:color w:val="231F20"/>
                <w:szCs w:val="22"/>
              </w:rPr>
            </w:pPr>
            <w:r w:rsidRPr="00C51B5F">
              <w:rPr>
                <w:rFonts w:asciiTheme="minorHAnsi" w:hAnsiTheme="minorHAnsi" w:cstheme="minorHAnsi"/>
                <w:color w:val="231F20"/>
                <w:szCs w:val="22"/>
              </w:rPr>
              <w:t>Is</w:t>
            </w:r>
            <w:r w:rsidRPr="00C51B5F">
              <w:rPr>
                <w:rFonts w:asciiTheme="minorHAnsi" w:hAnsiTheme="minorHAnsi" w:cstheme="minorHAnsi"/>
                <w:color w:val="231F20"/>
                <w:spacing w:val="13"/>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14"/>
                <w:szCs w:val="22"/>
              </w:rPr>
              <w:t xml:space="preserve"> </w:t>
            </w:r>
            <w:r w:rsidRPr="00C51B5F">
              <w:rPr>
                <w:rFonts w:asciiTheme="minorHAnsi" w:hAnsiTheme="minorHAnsi" w:cstheme="minorHAnsi"/>
                <w:color w:val="231F20"/>
                <w:szCs w:val="22"/>
              </w:rPr>
              <w:t>exterior</w:t>
            </w:r>
            <w:r w:rsidRPr="00C51B5F">
              <w:rPr>
                <w:rFonts w:asciiTheme="minorHAnsi" w:hAnsiTheme="minorHAnsi" w:cstheme="minorHAnsi"/>
                <w:color w:val="231F20"/>
                <w:spacing w:val="13"/>
                <w:szCs w:val="22"/>
              </w:rPr>
              <w:t xml:space="preserve"> </w:t>
            </w:r>
            <w:r w:rsidRPr="00C51B5F">
              <w:rPr>
                <w:rFonts w:asciiTheme="minorHAnsi" w:hAnsiTheme="minorHAnsi" w:cstheme="minorHAnsi"/>
                <w:color w:val="231F20"/>
                <w:szCs w:val="22"/>
              </w:rPr>
              <w:t>lighting</w:t>
            </w:r>
            <w:r w:rsidRPr="00C51B5F">
              <w:rPr>
                <w:rFonts w:asciiTheme="minorHAnsi" w:hAnsiTheme="minorHAnsi" w:cstheme="minorHAnsi"/>
                <w:color w:val="231F20"/>
                <w:spacing w:val="14"/>
                <w:szCs w:val="22"/>
              </w:rPr>
              <w:t xml:space="preserve"> </w:t>
            </w:r>
            <w:r w:rsidRPr="00C51B5F">
              <w:rPr>
                <w:rFonts w:asciiTheme="minorHAnsi" w:hAnsiTheme="minorHAnsi" w:cstheme="minorHAnsi"/>
                <w:color w:val="231F20"/>
                <w:szCs w:val="22"/>
              </w:rPr>
              <w:t>maintained?</w:t>
            </w:r>
          </w:p>
          <w:p w14:paraId="30BA0563" w14:textId="77777777" w:rsidR="005A426C" w:rsidRPr="00C51B5F" w:rsidRDefault="005A426C" w:rsidP="005A426C">
            <w:pPr>
              <w:kinsoku w:val="0"/>
              <w:overflowPunct w:val="0"/>
              <w:autoSpaceDE w:val="0"/>
              <w:autoSpaceDN w:val="0"/>
              <w:adjustRightInd w:val="0"/>
              <w:spacing w:before="60" w:after="60"/>
              <w:ind w:right="252"/>
              <w:rPr>
                <w:rFonts w:asciiTheme="minorHAnsi" w:hAnsiTheme="minorHAnsi" w:cstheme="minorHAnsi"/>
                <w:color w:val="002060"/>
              </w:rPr>
            </w:pPr>
            <w:r w:rsidRPr="00C51B5F">
              <w:rPr>
                <w:rFonts w:asciiTheme="minorHAnsi" w:hAnsiTheme="minorHAnsi" w:cstheme="minorHAnsi"/>
                <w:color w:val="231F20"/>
                <w:szCs w:val="22"/>
              </w:rPr>
              <w:t>Is</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exterior</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lighting</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on</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timers</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to</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be</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operational</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for</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certain</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periods</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at</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night?</w:t>
            </w:r>
          </w:p>
        </w:tc>
        <w:tc>
          <w:tcPr>
            <w:tcW w:w="630" w:type="dxa"/>
          </w:tcPr>
          <w:p w14:paraId="6B6D866C"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63CAC6CE"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7539CA7D" w14:textId="77777777" w:rsidR="005A426C" w:rsidRPr="00C51B5F" w:rsidRDefault="005A426C" w:rsidP="007C68B4">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5A426C" w:rsidRPr="00C51B5F" w14:paraId="3A80A8F9" w14:textId="77777777" w:rsidTr="007C68B4">
        <w:tc>
          <w:tcPr>
            <w:tcW w:w="5580" w:type="dxa"/>
          </w:tcPr>
          <w:p w14:paraId="13B2DB72" w14:textId="77777777" w:rsidR="005A426C" w:rsidRPr="00C51B5F" w:rsidRDefault="005A426C" w:rsidP="005A426C">
            <w:pPr>
              <w:kinsoku w:val="0"/>
              <w:overflowPunct w:val="0"/>
              <w:autoSpaceDE w:val="0"/>
              <w:autoSpaceDN w:val="0"/>
              <w:adjustRightInd w:val="0"/>
              <w:spacing w:line="229" w:lineRule="exact"/>
              <w:rPr>
                <w:rFonts w:asciiTheme="minorHAnsi" w:hAnsiTheme="minorHAnsi" w:cstheme="minorHAnsi"/>
                <w:szCs w:val="22"/>
              </w:rPr>
            </w:pPr>
            <w:r w:rsidRPr="00C51B5F">
              <w:rPr>
                <w:rFonts w:asciiTheme="minorHAnsi" w:hAnsiTheme="minorHAnsi" w:cstheme="minorHAnsi"/>
                <w:color w:val="231F20"/>
                <w:szCs w:val="22"/>
              </w:rPr>
              <w:t>Have</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police AND/OR Security company</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been</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notified</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that</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building</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is</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vacant?</w:t>
            </w:r>
          </w:p>
        </w:tc>
        <w:tc>
          <w:tcPr>
            <w:tcW w:w="630" w:type="dxa"/>
          </w:tcPr>
          <w:p w14:paraId="4F9965E7" w14:textId="77777777" w:rsidR="005A426C" w:rsidRPr="00C51B5F" w:rsidRDefault="005A426C" w:rsidP="005A426C">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4AE71F51" w14:textId="77777777" w:rsidR="005A426C" w:rsidRPr="00C51B5F" w:rsidRDefault="005A426C" w:rsidP="005A426C">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1FA93C72" w14:textId="77777777" w:rsidR="005A426C" w:rsidRPr="00C51B5F" w:rsidRDefault="005A426C" w:rsidP="005A426C">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5A426C" w:rsidRPr="00C51B5F" w14:paraId="4409B0E6" w14:textId="77777777" w:rsidTr="007C68B4">
        <w:tc>
          <w:tcPr>
            <w:tcW w:w="5580" w:type="dxa"/>
          </w:tcPr>
          <w:p w14:paraId="74DF1DD6" w14:textId="77777777" w:rsidR="005A426C" w:rsidRPr="00C51B5F" w:rsidRDefault="005A426C" w:rsidP="005A426C">
            <w:pPr>
              <w:kinsoku w:val="0"/>
              <w:overflowPunct w:val="0"/>
              <w:autoSpaceDE w:val="0"/>
              <w:autoSpaceDN w:val="0"/>
              <w:adjustRightInd w:val="0"/>
              <w:spacing w:line="213" w:lineRule="exact"/>
              <w:rPr>
                <w:rFonts w:asciiTheme="minorHAnsi" w:hAnsiTheme="minorHAnsi" w:cstheme="minorHAnsi"/>
                <w:szCs w:val="22"/>
              </w:rPr>
            </w:pPr>
            <w:r w:rsidRPr="00C51B5F">
              <w:rPr>
                <w:rFonts w:asciiTheme="minorHAnsi" w:hAnsiTheme="minorHAnsi" w:cstheme="minorHAnsi"/>
                <w:color w:val="231F20"/>
                <w:szCs w:val="22"/>
              </w:rPr>
              <w:t>Have</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police AND/OR Security</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added</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the</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location</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to</w:t>
            </w:r>
            <w:r w:rsidRPr="00C51B5F">
              <w:rPr>
                <w:rFonts w:asciiTheme="minorHAnsi" w:hAnsiTheme="minorHAnsi" w:cstheme="minorHAnsi"/>
                <w:color w:val="231F20"/>
                <w:spacing w:val="11"/>
                <w:szCs w:val="22"/>
              </w:rPr>
              <w:t xml:space="preserve"> </w:t>
            </w:r>
            <w:r w:rsidRPr="00C51B5F">
              <w:rPr>
                <w:rFonts w:asciiTheme="minorHAnsi" w:hAnsiTheme="minorHAnsi" w:cstheme="minorHAnsi"/>
                <w:color w:val="231F20"/>
                <w:szCs w:val="22"/>
              </w:rPr>
              <w:t>their</w:t>
            </w:r>
            <w:r w:rsidRPr="00C51B5F">
              <w:rPr>
                <w:rFonts w:asciiTheme="minorHAnsi" w:hAnsiTheme="minorHAnsi" w:cstheme="minorHAnsi"/>
                <w:color w:val="231F20"/>
                <w:spacing w:val="10"/>
                <w:szCs w:val="22"/>
              </w:rPr>
              <w:t xml:space="preserve"> </w:t>
            </w:r>
            <w:r w:rsidRPr="00C51B5F">
              <w:rPr>
                <w:rFonts w:asciiTheme="minorHAnsi" w:hAnsiTheme="minorHAnsi" w:cstheme="minorHAnsi"/>
                <w:color w:val="231F20"/>
                <w:szCs w:val="22"/>
              </w:rPr>
              <w:t>patrols?</w:t>
            </w:r>
          </w:p>
        </w:tc>
        <w:tc>
          <w:tcPr>
            <w:tcW w:w="630" w:type="dxa"/>
          </w:tcPr>
          <w:p w14:paraId="2E88A297" w14:textId="77777777" w:rsidR="005A426C" w:rsidRPr="00C51B5F" w:rsidRDefault="005A426C" w:rsidP="005A426C">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4AD23A78" w14:textId="77777777" w:rsidR="005A426C" w:rsidRPr="00C51B5F" w:rsidRDefault="005A426C" w:rsidP="005A426C">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7E19EF99" w14:textId="77777777" w:rsidR="005A426C" w:rsidRPr="00C51B5F" w:rsidRDefault="005A426C" w:rsidP="005A426C">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r w:rsidR="005A426C" w:rsidRPr="00C51B5F" w14:paraId="27867A4B" w14:textId="77777777" w:rsidTr="007C68B4">
        <w:tc>
          <w:tcPr>
            <w:tcW w:w="5580" w:type="dxa"/>
          </w:tcPr>
          <w:p w14:paraId="42D44C2F" w14:textId="77777777" w:rsidR="005A426C" w:rsidRPr="00C51B5F" w:rsidRDefault="005A426C" w:rsidP="005A426C">
            <w:pPr>
              <w:kinsoku w:val="0"/>
              <w:overflowPunct w:val="0"/>
              <w:autoSpaceDE w:val="0"/>
              <w:autoSpaceDN w:val="0"/>
              <w:adjustRightInd w:val="0"/>
              <w:spacing w:line="213" w:lineRule="exact"/>
              <w:rPr>
                <w:rFonts w:asciiTheme="minorHAnsi" w:hAnsiTheme="minorHAnsi" w:cstheme="minorHAnsi"/>
                <w:color w:val="231F20"/>
              </w:rPr>
            </w:pPr>
            <w:r w:rsidRPr="00C51B5F">
              <w:rPr>
                <w:rFonts w:asciiTheme="minorHAnsi" w:hAnsiTheme="minorHAnsi" w:cstheme="minorHAnsi"/>
              </w:rPr>
              <w:t>Is general maintenance to the building being kept up?</w:t>
            </w:r>
          </w:p>
        </w:tc>
        <w:tc>
          <w:tcPr>
            <w:tcW w:w="630" w:type="dxa"/>
          </w:tcPr>
          <w:p w14:paraId="657B7EBD" w14:textId="77777777" w:rsidR="005A426C" w:rsidRPr="00C51B5F" w:rsidRDefault="005A426C" w:rsidP="005A426C">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630" w:type="dxa"/>
          </w:tcPr>
          <w:p w14:paraId="4DBA066E" w14:textId="77777777" w:rsidR="005A426C" w:rsidRPr="00C51B5F" w:rsidRDefault="005A426C" w:rsidP="005A426C">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c>
          <w:tcPr>
            <w:tcW w:w="2430" w:type="dxa"/>
          </w:tcPr>
          <w:p w14:paraId="749587C5" w14:textId="77777777" w:rsidR="005A426C" w:rsidRPr="00C51B5F" w:rsidRDefault="005A426C" w:rsidP="005A426C">
            <w:pPr>
              <w:kinsoku w:val="0"/>
              <w:overflowPunct w:val="0"/>
              <w:autoSpaceDE w:val="0"/>
              <w:autoSpaceDN w:val="0"/>
              <w:adjustRightInd w:val="0"/>
              <w:spacing w:before="60" w:after="60"/>
              <w:ind w:right="2361"/>
              <w:rPr>
                <w:rFonts w:asciiTheme="minorHAnsi" w:hAnsiTheme="minorHAnsi" w:cstheme="minorHAnsi"/>
                <w:b/>
                <w:bCs/>
                <w:color w:val="1F497D" w:themeColor="text2"/>
                <w:w w:val="105"/>
                <w:sz w:val="24"/>
                <w:szCs w:val="24"/>
              </w:rPr>
            </w:pPr>
          </w:p>
        </w:tc>
      </w:tr>
    </w:tbl>
    <w:p w14:paraId="6D0E4E1C" w14:textId="77777777" w:rsidR="00A9329A" w:rsidRPr="00C51B5F" w:rsidRDefault="00A9329A" w:rsidP="00715B8C">
      <w:pPr>
        <w:rPr>
          <w:rFonts w:cstheme="minorHAnsi"/>
        </w:rPr>
      </w:pPr>
    </w:p>
    <w:sectPr w:rsidR="00A9329A" w:rsidRPr="00C51B5F" w:rsidSect="00121FA3">
      <w:headerReference w:type="even" r:id="rId7"/>
      <w:headerReference w:type="default" r:id="rId8"/>
      <w:footerReference w:type="even" r:id="rId9"/>
      <w:footerReference w:type="default" r:id="rId10"/>
      <w:headerReference w:type="first" r:id="rId11"/>
      <w:footerReference w:type="first" r:id="rId12"/>
      <w:pgSz w:w="12240" w:h="15840"/>
      <w:pgMar w:top="1350" w:right="135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4B75C" w14:textId="77777777" w:rsidR="00A36784" w:rsidRDefault="00A36784" w:rsidP="00401708">
      <w:pPr>
        <w:spacing w:after="0" w:line="240" w:lineRule="auto"/>
      </w:pPr>
      <w:r>
        <w:separator/>
      </w:r>
    </w:p>
  </w:endnote>
  <w:endnote w:type="continuationSeparator" w:id="0">
    <w:p w14:paraId="69BA7759" w14:textId="77777777" w:rsidR="00A36784" w:rsidRDefault="00A36784" w:rsidP="00401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late Pro Bk">
    <w:altName w:val="Slate Pro B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A7F6" w14:textId="77777777" w:rsidR="00A52D4B" w:rsidRDefault="00A52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ABC9" w14:textId="77777777" w:rsidR="00A52D4B" w:rsidRDefault="00A52D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1C84" w14:textId="77777777" w:rsidR="00A52D4B" w:rsidRDefault="00A52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4F42B" w14:textId="77777777" w:rsidR="00A36784" w:rsidRDefault="00A36784" w:rsidP="00401708">
      <w:pPr>
        <w:spacing w:after="0" w:line="240" w:lineRule="auto"/>
      </w:pPr>
      <w:r>
        <w:separator/>
      </w:r>
    </w:p>
  </w:footnote>
  <w:footnote w:type="continuationSeparator" w:id="0">
    <w:p w14:paraId="7848ED0E" w14:textId="77777777" w:rsidR="00A36784" w:rsidRDefault="00A36784" w:rsidP="00401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B77E" w14:textId="77777777" w:rsidR="00A52D4B" w:rsidRDefault="00A52D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64A8" w14:textId="304B195A" w:rsidR="005A426C" w:rsidRDefault="00A52D4B" w:rsidP="004D12F1">
    <w:pPr>
      <w:pStyle w:val="Header"/>
      <w:jc w:val="right"/>
    </w:pPr>
    <w:r w:rsidRPr="00A52D4B">
      <w:rPr>
        <w:noProof/>
      </w:rPr>
      <w:drawing>
        <wp:inline distT="0" distB="0" distL="0" distR="0" wp14:anchorId="4C184CF7" wp14:editId="6B143C50">
          <wp:extent cx="528593" cy="368300"/>
          <wp:effectExtent l="0" t="0" r="5080" b="0"/>
          <wp:docPr id="5" name="Picture 4">
            <a:extLst xmlns:a="http://schemas.openxmlformats.org/drawingml/2006/main">
              <a:ext uri="{FF2B5EF4-FFF2-40B4-BE49-F238E27FC236}">
                <a16:creationId xmlns:a16="http://schemas.microsoft.com/office/drawing/2014/main" id="{D12359F0-AF74-137E-7985-C46E4F7CD4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12359F0-AF74-137E-7985-C46E4F7CD44D}"/>
                      </a:ext>
                    </a:extLst>
                  </pic:cNvPr>
                  <pic:cNvPicPr>
                    <a:picLocks noChangeAspect="1"/>
                  </pic:cNvPicPr>
                </pic:nvPicPr>
                <pic:blipFill>
                  <a:blip r:embed="rId1"/>
                  <a:stretch>
                    <a:fillRect/>
                  </a:stretch>
                </pic:blipFill>
                <pic:spPr>
                  <a:xfrm>
                    <a:off x="0" y="0"/>
                    <a:ext cx="531968" cy="37065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9BB0" w14:textId="77777777" w:rsidR="00A52D4B" w:rsidRDefault="00A52D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4D94AB5E"/>
    <w:lvl w:ilvl="0">
      <w:start w:val="1"/>
      <w:numFmt w:val="decimal"/>
      <w:lvlText w:val="%1."/>
      <w:lvlJc w:val="left"/>
      <w:pPr>
        <w:ind w:left="280" w:hanging="180"/>
      </w:pPr>
      <w:rPr>
        <w:b/>
        <w:bCs/>
        <w:color w:val="233443"/>
        <w:w w:val="162"/>
        <w:sz w:val="18"/>
        <w:szCs w:val="18"/>
      </w:rPr>
    </w:lvl>
    <w:lvl w:ilvl="1">
      <w:numFmt w:val="bullet"/>
      <w:lvlText w:val="•"/>
      <w:lvlJc w:val="left"/>
      <w:pPr>
        <w:ind w:left="1170" w:hanging="180"/>
      </w:pPr>
    </w:lvl>
    <w:lvl w:ilvl="2">
      <w:numFmt w:val="bullet"/>
      <w:lvlText w:val="•"/>
      <w:lvlJc w:val="left"/>
      <w:pPr>
        <w:ind w:left="2060" w:hanging="180"/>
      </w:pPr>
    </w:lvl>
    <w:lvl w:ilvl="3">
      <w:numFmt w:val="bullet"/>
      <w:lvlText w:val="•"/>
      <w:lvlJc w:val="left"/>
      <w:pPr>
        <w:ind w:left="2950" w:hanging="180"/>
      </w:pPr>
    </w:lvl>
    <w:lvl w:ilvl="4">
      <w:numFmt w:val="bullet"/>
      <w:lvlText w:val="•"/>
      <w:lvlJc w:val="left"/>
      <w:pPr>
        <w:ind w:left="3840" w:hanging="180"/>
      </w:pPr>
    </w:lvl>
    <w:lvl w:ilvl="5">
      <w:numFmt w:val="bullet"/>
      <w:lvlText w:val="•"/>
      <w:lvlJc w:val="left"/>
      <w:pPr>
        <w:ind w:left="4730" w:hanging="180"/>
      </w:pPr>
    </w:lvl>
    <w:lvl w:ilvl="6">
      <w:numFmt w:val="bullet"/>
      <w:lvlText w:val="•"/>
      <w:lvlJc w:val="left"/>
      <w:pPr>
        <w:ind w:left="5620" w:hanging="180"/>
      </w:pPr>
    </w:lvl>
    <w:lvl w:ilvl="7">
      <w:numFmt w:val="bullet"/>
      <w:lvlText w:val="•"/>
      <w:lvlJc w:val="left"/>
      <w:pPr>
        <w:ind w:left="6510" w:hanging="180"/>
      </w:pPr>
    </w:lvl>
    <w:lvl w:ilvl="8">
      <w:numFmt w:val="bullet"/>
      <w:lvlText w:val="•"/>
      <w:lvlJc w:val="left"/>
      <w:pPr>
        <w:ind w:left="7400" w:hanging="180"/>
      </w:pPr>
    </w:lvl>
  </w:abstractNum>
  <w:abstractNum w:abstractNumId="1" w15:restartNumberingAfterBreak="0">
    <w:nsid w:val="00000403"/>
    <w:multiLevelType w:val="multilevel"/>
    <w:tmpl w:val="00000886"/>
    <w:lvl w:ilvl="0">
      <w:start w:val="6"/>
      <w:numFmt w:val="decimal"/>
      <w:lvlText w:val="%1."/>
      <w:lvlJc w:val="left"/>
      <w:pPr>
        <w:ind w:left="434" w:hanging="228"/>
      </w:pPr>
      <w:rPr>
        <w:rFonts w:ascii="Arial" w:hAnsi="Arial" w:cs="Arial"/>
        <w:b w:val="0"/>
        <w:bCs w:val="0"/>
        <w:color w:val="231F20"/>
        <w:w w:val="102"/>
        <w:sz w:val="20"/>
        <w:szCs w:val="20"/>
      </w:rPr>
    </w:lvl>
    <w:lvl w:ilvl="1">
      <w:numFmt w:val="bullet"/>
      <w:lvlText w:val="•"/>
      <w:lvlJc w:val="left"/>
      <w:pPr>
        <w:ind w:left="1267" w:hanging="228"/>
      </w:pPr>
    </w:lvl>
    <w:lvl w:ilvl="2">
      <w:numFmt w:val="bullet"/>
      <w:lvlText w:val="•"/>
      <w:lvlJc w:val="left"/>
      <w:pPr>
        <w:ind w:left="2101" w:hanging="228"/>
      </w:pPr>
    </w:lvl>
    <w:lvl w:ilvl="3">
      <w:numFmt w:val="bullet"/>
      <w:lvlText w:val="•"/>
      <w:lvlJc w:val="left"/>
      <w:pPr>
        <w:ind w:left="2935" w:hanging="228"/>
      </w:pPr>
    </w:lvl>
    <w:lvl w:ilvl="4">
      <w:numFmt w:val="bullet"/>
      <w:lvlText w:val="•"/>
      <w:lvlJc w:val="left"/>
      <w:pPr>
        <w:ind w:left="3769" w:hanging="228"/>
      </w:pPr>
    </w:lvl>
    <w:lvl w:ilvl="5">
      <w:numFmt w:val="bullet"/>
      <w:lvlText w:val="•"/>
      <w:lvlJc w:val="left"/>
      <w:pPr>
        <w:ind w:left="4603" w:hanging="228"/>
      </w:pPr>
    </w:lvl>
    <w:lvl w:ilvl="6">
      <w:numFmt w:val="bullet"/>
      <w:lvlText w:val="•"/>
      <w:lvlJc w:val="left"/>
      <w:pPr>
        <w:ind w:left="5436" w:hanging="228"/>
      </w:pPr>
    </w:lvl>
    <w:lvl w:ilvl="7">
      <w:numFmt w:val="bullet"/>
      <w:lvlText w:val="•"/>
      <w:lvlJc w:val="left"/>
      <w:pPr>
        <w:ind w:left="6270" w:hanging="228"/>
      </w:pPr>
    </w:lvl>
    <w:lvl w:ilvl="8">
      <w:numFmt w:val="bullet"/>
      <w:lvlText w:val="•"/>
      <w:lvlJc w:val="left"/>
      <w:pPr>
        <w:ind w:left="7104" w:hanging="228"/>
      </w:pPr>
    </w:lvl>
  </w:abstractNum>
  <w:abstractNum w:abstractNumId="2" w15:restartNumberingAfterBreak="0">
    <w:nsid w:val="029A74E8"/>
    <w:multiLevelType w:val="hybridMultilevel"/>
    <w:tmpl w:val="7E84FC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A25837"/>
    <w:multiLevelType w:val="hybridMultilevel"/>
    <w:tmpl w:val="11566EC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FF3E37"/>
    <w:multiLevelType w:val="hybridMultilevel"/>
    <w:tmpl w:val="EADCA5E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11493E16"/>
    <w:multiLevelType w:val="multilevel"/>
    <w:tmpl w:val="4D94AB5E"/>
    <w:lvl w:ilvl="0">
      <w:start w:val="1"/>
      <w:numFmt w:val="decimal"/>
      <w:lvlText w:val="%1."/>
      <w:lvlJc w:val="left"/>
      <w:pPr>
        <w:ind w:left="280" w:hanging="180"/>
      </w:pPr>
      <w:rPr>
        <w:b/>
        <w:bCs/>
        <w:color w:val="233443"/>
        <w:w w:val="162"/>
        <w:sz w:val="18"/>
        <w:szCs w:val="18"/>
      </w:rPr>
    </w:lvl>
    <w:lvl w:ilvl="1">
      <w:numFmt w:val="bullet"/>
      <w:lvlText w:val="•"/>
      <w:lvlJc w:val="left"/>
      <w:pPr>
        <w:ind w:left="1170" w:hanging="180"/>
      </w:pPr>
    </w:lvl>
    <w:lvl w:ilvl="2">
      <w:numFmt w:val="bullet"/>
      <w:lvlText w:val="•"/>
      <w:lvlJc w:val="left"/>
      <w:pPr>
        <w:ind w:left="2060" w:hanging="180"/>
      </w:pPr>
    </w:lvl>
    <w:lvl w:ilvl="3">
      <w:numFmt w:val="bullet"/>
      <w:lvlText w:val="•"/>
      <w:lvlJc w:val="left"/>
      <w:pPr>
        <w:ind w:left="2950" w:hanging="180"/>
      </w:pPr>
    </w:lvl>
    <w:lvl w:ilvl="4">
      <w:numFmt w:val="bullet"/>
      <w:lvlText w:val="•"/>
      <w:lvlJc w:val="left"/>
      <w:pPr>
        <w:ind w:left="3840" w:hanging="180"/>
      </w:pPr>
    </w:lvl>
    <w:lvl w:ilvl="5">
      <w:numFmt w:val="bullet"/>
      <w:lvlText w:val="•"/>
      <w:lvlJc w:val="left"/>
      <w:pPr>
        <w:ind w:left="4730" w:hanging="180"/>
      </w:pPr>
    </w:lvl>
    <w:lvl w:ilvl="6">
      <w:numFmt w:val="bullet"/>
      <w:lvlText w:val="•"/>
      <w:lvlJc w:val="left"/>
      <w:pPr>
        <w:ind w:left="5620" w:hanging="180"/>
      </w:pPr>
    </w:lvl>
    <w:lvl w:ilvl="7">
      <w:numFmt w:val="bullet"/>
      <w:lvlText w:val="•"/>
      <w:lvlJc w:val="left"/>
      <w:pPr>
        <w:ind w:left="6510" w:hanging="180"/>
      </w:pPr>
    </w:lvl>
    <w:lvl w:ilvl="8">
      <w:numFmt w:val="bullet"/>
      <w:lvlText w:val="•"/>
      <w:lvlJc w:val="left"/>
      <w:pPr>
        <w:ind w:left="7400" w:hanging="180"/>
      </w:pPr>
    </w:lvl>
  </w:abstractNum>
  <w:abstractNum w:abstractNumId="6" w15:restartNumberingAfterBreak="0">
    <w:nsid w:val="17572CFC"/>
    <w:multiLevelType w:val="hybridMultilevel"/>
    <w:tmpl w:val="E8E8BF08"/>
    <w:lvl w:ilvl="0" w:tplc="0409000F">
      <w:start w:val="1"/>
      <w:numFmt w:val="decimal"/>
      <w:lvlText w:val="%1."/>
      <w:lvlJc w:val="left"/>
      <w:pPr>
        <w:ind w:left="566" w:hanging="360"/>
      </w:pPr>
    </w:lvl>
    <w:lvl w:ilvl="1" w:tplc="04090019" w:tentative="1">
      <w:start w:val="1"/>
      <w:numFmt w:val="lowerLetter"/>
      <w:lvlText w:val="%2."/>
      <w:lvlJc w:val="left"/>
      <w:pPr>
        <w:ind w:left="1286" w:hanging="360"/>
      </w:pPr>
    </w:lvl>
    <w:lvl w:ilvl="2" w:tplc="0409001B" w:tentative="1">
      <w:start w:val="1"/>
      <w:numFmt w:val="lowerRoman"/>
      <w:lvlText w:val="%3."/>
      <w:lvlJc w:val="right"/>
      <w:pPr>
        <w:ind w:left="2006" w:hanging="180"/>
      </w:pPr>
    </w:lvl>
    <w:lvl w:ilvl="3" w:tplc="0409000F" w:tentative="1">
      <w:start w:val="1"/>
      <w:numFmt w:val="decimal"/>
      <w:lvlText w:val="%4."/>
      <w:lvlJc w:val="left"/>
      <w:pPr>
        <w:ind w:left="2726" w:hanging="360"/>
      </w:pPr>
    </w:lvl>
    <w:lvl w:ilvl="4" w:tplc="04090019" w:tentative="1">
      <w:start w:val="1"/>
      <w:numFmt w:val="lowerLetter"/>
      <w:lvlText w:val="%5."/>
      <w:lvlJc w:val="left"/>
      <w:pPr>
        <w:ind w:left="3446" w:hanging="360"/>
      </w:pPr>
    </w:lvl>
    <w:lvl w:ilvl="5" w:tplc="0409001B" w:tentative="1">
      <w:start w:val="1"/>
      <w:numFmt w:val="lowerRoman"/>
      <w:lvlText w:val="%6."/>
      <w:lvlJc w:val="right"/>
      <w:pPr>
        <w:ind w:left="4166" w:hanging="180"/>
      </w:pPr>
    </w:lvl>
    <w:lvl w:ilvl="6" w:tplc="0409000F" w:tentative="1">
      <w:start w:val="1"/>
      <w:numFmt w:val="decimal"/>
      <w:lvlText w:val="%7."/>
      <w:lvlJc w:val="left"/>
      <w:pPr>
        <w:ind w:left="4886" w:hanging="360"/>
      </w:pPr>
    </w:lvl>
    <w:lvl w:ilvl="7" w:tplc="04090019" w:tentative="1">
      <w:start w:val="1"/>
      <w:numFmt w:val="lowerLetter"/>
      <w:lvlText w:val="%8."/>
      <w:lvlJc w:val="left"/>
      <w:pPr>
        <w:ind w:left="5606" w:hanging="360"/>
      </w:pPr>
    </w:lvl>
    <w:lvl w:ilvl="8" w:tplc="0409001B" w:tentative="1">
      <w:start w:val="1"/>
      <w:numFmt w:val="lowerRoman"/>
      <w:lvlText w:val="%9."/>
      <w:lvlJc w:val="right"/>
      <w:pPr>
        <w:ind w:left="6326" w:hanging="180"/>
      </w:pPr>
    </w:lvl>
  </w:abstractNum>
  <w:abstractNum w:abstractNumId="7" w15:restartNumberingAfterBreak="0">
    <w:nsid w:val="21A62794"/>
    <w:multiLevelType w:val="hybridMultilevel"/>
    <w:tmpl w:val="0B9C9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772C65"/>
    <w:multiLevelType w:val="hybridMultilevel"/>
    <w:tmpl w:val="0A605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034309"/>
    <w:multiLevelType w:val="hybridMultilevel"/>
    <w:tmpl w:val="EC8C578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5EC15171"/>
    <w:multiLevelType w:val="hybridMultilevel"/>
    <w:tmpl w:val="4A92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350137"/>
    <w:multiLevelType w:val="hybridMultilevel"/>
    <w:tmpl w:val="838636C0"/>
    <w:lvl w:ilvl="0" w:tplc="04090001">
      <w:start w:val="1"/>
      <w:numFmt w:val="bullet"/>
      <w:lvlText w:val=""/>
      <w:lvlJc w:val="left"/>
      <w:pPr>
        <w:ind w:left="3039" w:hanging="360"/>
      </w:pPr>
      <w:rPr>
        <w:rFonts w:ascii="Symbol" w:hAnsi="Symbol" w:hint="default"/>
      </w:rPr>
    </w:lvl>
    <w:lvl w:ilvl="1" w:tplc="04090003" w:tentative="1">
      <w:start w:val="1"/>
      <w:numFmt w:val="bullet"/>
      <w:lvlText w:val="o"/>
      <w:lvlJc w:val="left"/>
      <w:pPr>
        <w:ind w:left="3759" w:hanging="360"/>
      </w:pPr>
      <w:rPr>
        <w:rFonts w:ascii="Courier New" w:hAnsi="Courier New" w:cs="Courier New" w:hint="default"/>
      </w:rPr>
    </w:lvl>
    <w:lvl w:ilvl="2" w:tplc="04090005" w:tentative="1">
      <w:start w:val="1"/>
      <w:numFmt w:val="bullet"/>
      <w:lvlText w:val=""/>
      <w:lvlJc w:val="left"/>
      <w:pPr>
        <w:ind w:left="4479" w:hanging="360"/>
      </w:pPr>
      <w:rPr>
        <w:rFonts w:ascii="Wingdings" w:hAnsi="Wingdings" w:hint="default"/>
      </w:rPr>
    </w:lvl>
    <w:lvl w:ilvl="3" w:tplc="04090001" w:tentative="1">
      <w:start w:val="1"/>
      <w:numFmt w:val="bullet"/>
      <w:lvlText w:val=""/>
      <w:lvlJc w:val="left"/>
      <w:pPr>
        <w:ind w:left="5199" w:hanging="360"/>
      </w:pPr>
      <w:rPr>
        <w:rFonts w:ascii="Symbol" w:hAnsi="Symbol" w:hint="default"/>
      </w:rPr>
    </w:lvl>
    <w:lvl w:ilvl="4" w:tplc="04090003" w:tentative="1">
      <w:start w:val="1"/>
      <w:numFmt w:val="bullet"/>
      <w:lvlText w:val="o"/>
      <w:lvlJc w:val="left"/>
      <w:pPr>
        <w:ind w:left="5919" w:hanging="360"/>
      </w:pPr>
      <w:rPr>
        <w:rFonts w:ascii="Courier New" w:hAnsi="Courier New" w:cs="Courier New" w:hint="default"/>
      </w:rPr>
    </w:lvl>
    <w:lvl w:ilvl="5" w:tplc="04090005" w:tentative="1">
      <w:start w:val="1"/>
      <w:numFmt w:val="bullet"/>
      <w:lvlText w:val=""/>
      <w:lvlJc w:val="left"/>
      <w:pPr>
        <w:ind w:left="6639" w:hanging="360"/>
      </w:pPr>
      <w:rPr>
        <w:rFonts w:ascii="Wingdings" w:hAnsi="Wingdings" w:hint="default"/>
      </w:rPr>
    </w:lvl>
    <w:lvl w:ilvl="6" w:tplc="04090001" w:tentative="1">
      <w:start w:val="1"/>
      <w:numFmt w:val="bullet"/>
      <w:lvlText w:val=""/>
      <w:lvlJc w:val="left"/>
      <w:pPr>
        <w:ind w:left="7359" w:hanging="360"/>
      </w:pPr>
      <w:rPr>
        <w:rFonts w:ascii="Symbol" w:hAnsi="Symbol" w:hint="default"/>
      </w:rPr>
    </w:lvl>
    <w:lvl w:ilvl="7" w:tplc="04090003" w:tentative="1">
      <w:start w:val="1"/>
      <w:numFmt w:val="bullet"/>
      <w:lvlText w:val="o"/>
      <w:lvlJc w:val="left"/>
      <w:pPr>
        <w:ind w:left="8079" w:hanging="360"/>
      </w:pPr>
      <w:rPr>
        <w:rFonts w:ascii="Courier New" w:hAnsi="Courier New" w:cs="Courier New" w:hint="default"/>
      </w:rPr>
    </w:lvl>
    <w:lvl w:ilvl="8" w:tplc="04090005" w:tentative="1">
      <w:start w:val="1"/>
      <w:numFmt w:val="bullet"/>
      <w:lvlText w:val=""/>
      <w:lvlJc w:val="left"/>
      <w:pPr>
        <w:ind w:left="8799" w:hanging="360"/>
      </w:pPr>
      <w:rPr>
        <w:rFonts w:ascii="Wingdings" w:hAnsi="Wingdings" w:hint="default"/>
      </w:rPr>
    </w:lvl>
  </w:abstractNum>
  <w:num w:numId="1" w16cid:durableId="742720082">
    <w:abstractNumId w:val="0"/>
  </w:num>
  <w:num w:numId="2" w16cid:durableId="1400863807">
    <w:abstractNumId w:val="8"/>
  </w:num>
  <w:num w:numId="3" w16cid:durableId="1130824992">
    <w:abstractNumId w:val="1"/>
  </w:num>
  <w:num w:numId="4" w16cid:durableId="972295534">
    <w:abstractNumId w:val="6"/>
  </w:num>
  <w:num w:numId="5" w16cid:durableId="2036154202">
    <w:abstractNumId w:val="3"/>
  </w:num>
  <w:num w:numId="6" w16cid:durableId="980304549">
    <w:abstractNumId w:val="2"/>
  </w:num>
  <w:num w:numId="7" w16cid:durableId="84738395">
    <w:abstractNumId w:val="10"/>
  </w:num>
  <w:num w:numId="8" w16cid:durableId="620303289">
    <w:abstractNumId w:val="5"/>
  </w:num>
  <w:num w:numId="9" w16cid:durableId="1590401">
    <w:abstractNumId w:val="9"/>
  </w:num>
  <w:num w:numId="10" w16cid:durableId="657344519">
    <w:abstractNumId w:val="4"/>
  </w:num>
  <w:num w:numId="11" w16cid:durableId="1712263920">
    <w:abstractNumId w:val="11"/>
  </w:num>
  <w:num w:numId="12" w16cid:durableId="2444565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278"/>
    <w:rsid w:val="00006629"/>
    <w:rsid w:val="00121FA3"/>
    <w:rsid w:val="00206F37"/>
    <w:rsid w:val="0022130C"/>
    <w:rsid w:val="002765B1"/>
    <w:rsid w:val="002E1B28"/>
    <w:rsid w:val="003F7A56"/>
    <w:rsid w:val="00401708"/>
    <w:rsid w:val="00440EF8"/>
    <w:rsid w:val="004C5337"/>
    <w:rsid w:val="004D12F1"/>
    <w:rsid w:val="0051213E"/>
    <w:rsid w:val="0055056D"/>
    <w:rsid w:val="005A426C"/>
    <w:rsid w:val="00624148"/>
    <w:rsid w:val="00637571"/>
    <w:rsid w:val="006B4786"/>
    <w:rsid w:val="006E1278"/>
    <w:rsid w:val="00715B8C"/>
    <w:rsid w:val="0081380E"/>
    <w:rsid w:val="00826D05"/>
    <w:rsid w:val="00927042"/>
    <w:rsid w:val="00937F8B"/>
    <w:rsid w:val="00955727"/>
    <w:rsid w:val="009754AA"/>
    <w:rsid w:val="0099418C"/>
    <w:rsid w:val="00997010"/>
    <w:rsid w:val="009C4CF7"/>
    <w:rsid w:val="00A36784"/>
    <w:rsid w:val="00A52D4B"/>
    <w:rsid w:val="00A90E71"/>
    <w:rsid w:val="00A9329A"/>
    <w:rsid w:val="00B50F49"/>
    <w:rsid w:val="00C30F15"/>
    <w:rsid w:val="00C45AB5"/>
    <w:rsid w:val="00C51B5F"/>
    <w:rsid w:val="00D17EC4"/>
    <w:rsid w:val="00D7228A"/>
    <w:rsid w:val="00E35D20"/>
    <w:rsid w:val="00E67CA4"/>
    <w:rsid w:val="00EB1A6C"/>
    <w:rsid w:val="00EC260A"/>
    <w:rsid w:val="00EC36ED"/>
    <w:rsid w:val="00EE16D9"/>
    <w:rsid w:val="00EE21C3"/>
    <w:rsid w:val="00F9767C"/>
    <w:rsid w:val="00FF7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77C79C"/>
  <w15:docId w15:val="{C19F5D5E-C083-4109-8661-B9A1E5E6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7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1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1278"/>
    <w:rPr>
      <w:rFonts w:ascii="Tahoma" w:hAnsi="Tahoma" w:cs="Tahoma"/>
      <w:sz w:val="16"/>
      <w:szCs w:val="16"/>
    </w:rPr>
  </w:style>
  <w:style w:type="paragraph" w:customStyle="1" w:styleId="Default">
    <w:name w:val="Default"/>
    <w:rsid w:val="002E1B28"/>
    <w:pPr>
      <w:autoSpaceDE w:val="0"/>
      <w:autoSpaceDN w:val="0"/>
      <w:adjustRightInd w:val="0"/>
      <w:spacing w:after="0" w:line="240" w:lineRule="auto"/>
    </w:pPr>
    <w:rPr>
      <w:rFonts w:ascii="Slate Pro Bk" w:hAnsi="Slate Pro Bk" w:cs="Slate Pro Bk"/>
      <w:color w:val="000000"/>
      <w:sz w:val="24"/>
      <w:szCs w:val="24"/>
    </w:rPr>
  </w:style>
  <w:style w:type="paragraph" w:styleId="ListParagraph">
    <w:name w:val="List Paragraph"/>
    <w:basedOn w:val="Normal"/>
    <w:uiPriority w:val="34"/>
    <w:qFormat/>
    <w:rsid w:val="003F7A56"/>
    <w:pPr>
      <w:ind w:left="720"/>
      <w:contextualSpacing/>
    </w:pPr>
  </w:style>
  <w:style w:type="table" w:styleId="TableGrid">
    <w:name w:val="Table Grid"/>
    <w:basedOn w:val="TableNormal"/>
    <w:rsid w:val="00715B8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1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708"/>
  </w:style>
  <w:style w:type="paragraph" w:styleId="Footer">
    <w:name w:val="footer"/>
    <w:basedOn w:val="Normal"/>
    <w:link w:val="FooterChar"/>
    <w:uiPriority w:val="99"/>
    <w:unhideWhenUsed/>
    <w:rsid w:val="00401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Marsh &amp; McLennan Companies</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T Wallace</dc:creator>
  <cp:lastModifiedBy>Nicole Sandstrom</cp:lastModifiedBy>
  <cp:revision>2</cp:revision>
  <dcterms:created xsi:type="dcterms:W3CDTF">2026-09-11T19:13:00Z</dcterms:created>
  <dcterms:modified xsi:type="dcterms:W3CDTF">2026-09-11T19:13:00Z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2023-05-09T21:14:29Z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4c119c98-369c-4307-8251-a9043314a642</vt:lpwstr>
  </property>
  <property fmtid="{D5CDD505-2E9C-101B-9397-08002B2CF9AE}" pid="8" name="MSIP_Label_38f1469a-2c2a-4aee-b92b-090d4c5468ff_ContentBits">
    <vt:lpwstr>0</vt:lpwstr>
  </property>
  <property fmtid="{D5CDD505-2E9C-101B-9397-08002B2CF9AE}" pid="9" name="GrammarlyDocumentId">
    <vt:lpwstr>c6bb78b9179c4d1644edafd904f58569919512f61904e96bfbd097148d7c2cc9</vt:lpwstr>
  </property>
</Properties>
</file>